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8A7C7">
      <w:pPr>
        <w:jc w:val="center"/>
        <w:outlineLvl w:val="0"/>
        <w:rPr>
          <w:rFonts w:hint="eastAsia" w:asciiTheme="minorEastAsia" w:hAnsiTheme="minorEastAsia" w:eastAsiaTheme="minorEastAsia" w:cstheme="minorEastAsia"/>
          <w:b/>
          <w:bCs/>
          <w:sz w:val="32"/>
          <w:szCs w:val="32"/>
        </w:rPr>
      </w:pPr>
      <w:bookmarkStart w:id="6" w:name="_GoBack"/>
      <w:bookmarkEnd w:id="6"/>
      <w:r>
        <w:rPr>
          <w:rFonts w:hint="eastAsia" w:asciiTheme="minorEastAsia" w:hAnsiTheme="minorEastAsia" w:eastAsiaTheme="minorEastAsia" w:cstheme="minorEastAsia"/>
          <w:b/>
          <w:bCs/>
          <w:sz w:val="32"/>
          <w:szCs w:val="32"/>
        </w:rPr>
        <w:t>项目需求</w:t>
      </w:r>
    </w:p>
    <w:p w14:paraId="44A96DD6">
      <w:pPr>
        <w:pStyle w:val="4"/>
        <w:widowControl w:val="0"/>
        <w:spacing w:beforeAutospacing="0" w:afterAutospacing="0"/>
        <w:ind w:firstLine="422"/>
        <w:jc w:val="both"/>
        <w:rPr>
          <w:rFonts w:hint="eastAsia" w:ascii="宋体" w:hAnsi="宋体" w:eastAsia="宋体" w:cs="宋体"/>
          <w:b/>
          <w:bCs/>
          <w:kern w:val="2"/>
          <w:sz w:val="21"/>
          <w:szCs w:val="21"/>
          <w:lang w:val="en-US" w:eastAsia="zh-CN" w:bidi="ar-SA"/>
        </w:rPr>
      </w:pPr>
      <w:bookmarkStart w:id="0" w:name="_Toc49090575"/>
      <w:bookmarkStart w:id="1" w:name="_Toc26554093"/>
      <w:r>
        <w:rPr>
          <w:rFonts w:hint="eastAsia" w:ascii="宋体" w:hAnsi="宋体" w:eastAsia="宋体" w:cs="宋体"/>
          <w:b/>
          <w:bCs/>
          <w:kern w:val="2"/>
          <w:sz w:val="21"/>
          <w:szCs w:val="21"/>
          <w:lang w:val="en-US" w:eastAsia="zh-CN" w:bidi="ar-SA"/>
        </w:rPr>
        <w:t>项目属性:货物类项目。</w:t>
      </w:r>
      <w:bookmarkEnd w:id="0"/>
      <w:bookmarkEnd w:id="1"/>
    </w:p>
    <w:p w14:paraId="32E77DD7">
      <w:pPr>
        <w:pStyle w:val="4"/>
        <w:widowControl w:val="0"/>
        <w:spacing w:beforeAutospacing="0" w:afterAutospacing="0"/>
        <w:ind w:firstLine="422" w:firstLineChars="200"/>
        <w:jc w:val="both"/>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核心产品项：运动场围栏、专业照明高杆灯。</w:t>
      </w:r>
    </w:p>
    <w:p w14:paraId="75D36570">
      <w:pPr>
        <w:pStyle w:val="4"/>
        <w:widowControl w:val="0"/>
        <w:spacing w:beforeAutospacing="0" w:afterAutospacing="0"/>
        <w:ind w:firstLine="422" w:firstLineChars="200"/>
        <w:jc w:val="both"/>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一、项目概况</w:t>
      </w:r>
    </w:p>
    <w:p w14:paraId="362655E8">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东园田径场围栏及室外运动照明设备采购安装项目，为保证师生的运动场地安全和舒适性，拟采购安装东园田径场围栏及室外运动照明设备。</w:t>
      </w:r>
    </w:p>
    <w:p w14:paraId="4E420856">
      <w:pPr>
        <w:pStyle w:val="4"/>
        <w:widowControl w:val="0"/>
        <w:spacing w:beforeAutospacing="0" w:afterAutospacing="0"/>
        <w:ind w:firstLine="422" w:firstLineChars="200"/>
        <w:jc w:val="both"/>
        <w:rPr>
          <w:rFonts w:hint="eastAsia"/>
          <w:b/>
          <w:bCs/>
          <w:color w:val="000000"/>
          <w:sz w:val="21"/>
          <w:szCs w:val="21"/>
        </w:rPr>
      </w:pPr>
      <w:r>
        <w:rPr>
          <w:rFonts w:hint="eastAsia"/>
          <w:b/>
          <w:bCs/>
          <w:color w:val="000000"/>
          <w:sz w:val="21"/>
          <w:szCs w:val="21"/>
        </w:rPr>
        <w:t>二、采购清单</w:t>
      </w:r>
    </w:p>
    <w:tbl>
      <w:tblPr>
        <w:tblStyle w:val="5"/>
        <w:tblW w:w="9034" w:type="dxa"/>
        <w:jc w:val="center"/>
        <w:tblLayout w:type="autofit"/>
        <w:tblCellMar>
          <w:top w:w="0" w:type="dxa"/>
          <w:left w:w="108" w:type="dxa"/>
          <w:bottom w:w="0" w:type="dxa"/>
          <w:right w:w="108" w:type="dxa"/>
        </w:tblCellMar>
      </w:tblPr>
      <w:tblGrid>
        <w:gridCol w:w="689"/>
        <w:gridCol w:w="1135"/>
        <w:gridCol w:w="5390"/>
        <w:gridCol w:w="915"/>
        <w:gridCol w:w="905"/>
      </w:tblGrid>
      <w:tr w14:paraId="19865077">
        <w:tblPrEx>
          <w:tblCellMar>
            <w:top w:w="0" w:type="dxa"/>
            <w:left w:w="108" w:type="dxa"/>
            <w:bottom w:w="0" w:type="dxa"/>
            <w:right w:w="108" w:type="dxa"/>
          </w:tblCellMar>
        </w:tblPrEx>
        <w:trPr>
          <w:trHeight w:val="1052" w:hRule="atLeast"/>
          <w:jc w:val="center"/>
        </w:trPr>
        <w:tc>
          <w:tcPr>
            <w:tcW w:w="689" w:type="dxa"/>
            <w:tcBorders>
              <w:top w:val="single" w:color="000000" w:sz="4" w:space="0"/>
              <w:left w:val="single" w:color="000000" w:sz="4" w:space="0"/>
              <w:bottom w:val="single" w:color="000000" w:sz="4" w:space="0"/>
              <w:right w:val="single" w:color="000000" w:sz="4" w:space="0"/>
            </w:tcBorders>
            <w:vAlign w:val="center"/>
          </w:tcPr>
          <w:p w14:paraId="1FD7FCC9">
            <w:pPr>
              <w:widowControl/>
              <w:jc w:val="center"/>
              <w:textAlignment w:val="center"/>
              <w:rPr>
                <w:rFonts w:hint="eastAsia" w:ascii="宋体" w:hAnsi="宋体" w:cs="宋体"/>
                <w:color w:val="000000"/>
              </w:rPr>
            </w:pPr>
            <w:r>
              <w:rPr>
                <w:rFonts w:hint="eastAsia" w:ascii="宋体" w:hAnsi="宋体" w:cs="宋体"/>
                <w:color w:val="000000"/>
                <w:kern w:val="0"/>
                <w:lang w:bidi="ar"/>
              </w:rPr>
              <w:t>序号</w:t>
            </w:r>
          </w:p>
        </w:tc>
        <w:tc>
          <w:tcPr>
            <w:tcW w:w="1135" w:type="dxa"/>
            <w:tcBorders>
              <w:top w:val="single" w:color="000000" w:sz="4" w:space="0"/>
              <w:left w:val="single" w:color="000000" w:sz="4" w:space="0"/>
              <w:bottom w:val="single" w:color="000000" w:sz="4" w:space="0"/>
              <w:right w:val="single" w:color="000000" w:sz="4" w:space="0"/>
            </w:tcBorders>
            <w:vAlign w:val="center"/>
          </w:tcPr>
          <w:p w14:paraId="3C095C3F">
            <w:pPr>
              <w:widowControl/>
              <w:jc w:val="center"/>
              <w:textAlignment w:val="center"/>
              <w:rPr>
                <w:rFonts w:hint="eastAsia" w:ascii="宋体" w:hAnsi="宋体" w:cs="宋体"/>
                <w:color w:val="000000"/>
              </w:rPr>
            </w:pPr>
            <w:r>
              <w:rPr>
                <w:rFonts w:hint="eastAsia" w:ascii="宋体" w:hAnsi="宋体" w:cs="宋体"/>
                <w:color w:val="000000"/>
                <w:kern w:val="0"/>
                <w:lang w:bidi="ar"/>
              </w:rPr>
              <w:t>产品名称</w:t>
            </w:r>
          </w:p>
        </w:tc>
        <w:tc>
          <w:tcPr>
            <w:tcW w:w="5390" w:type="dxa"/>
            <w:tcBorders>
              <w:top w:val="single" w:color="000000" w:sz="4" w:space="0"/>
              <w:left w:val="single" w:color="000000" w:sz="4" w:space="0"/>
              <w:bottom w:val="single" w:color="000000" w:sz="4" w:space="0"/>
              <w:right w:val="single" w:color="000000" w:sz="4" w:space="0"/>
            </w:tcBorders>
            <w:vAlign w:val="center"/>
          </w:tcPr>
          <w:p w14:paraId="4E24C3B0">
            <w:pPr>
              <w:widowControl/>
              <w:jc w:val="center"/>
              <w:textAlignment w:val="center"/>
              <w:rPr>
                <w:rFonts w:hint="eastAsia" w:ascii="宋体" w:hAnsi="宋体" w:cs="宋体"/>
                <w:color w:val="000000"/>
              </w:rPr>
            </w:pPr>
            <w:r>
              <w:rPr>
                <w:rFonts w:hint="eastAsia" w:ascii="宋体" w:hAnsi="宋体" w:cs="宋体"/>
                <w:color w:val="000000"/>
                <w:kern w:val="0"/>
                <w:lang w:bidi="ar"/>
              </w:rPr>
              <w:t>技术参数</w:t>
            </w:r>
          </w:p>
        </w:tc>
        <w:tc>
          <w:tcPr>
            <w:tcW w:w="915" w:type="dxa"/>
            <w:tcBorders>
              <w:top w:val="single" w:color="000000" w:sz="4" w:space="0"/>
              <w:left w:val="single" w:color="000000" w:sz="4" w:space="0"/>
              <w:bottom w:val="single" w:color="000000" w:sz="4" w:space="0"/>
              <w:right w:val="single" w:color="000000" w:sz="4" w:space="0"/>
            </w:tcBorders>
            <w:vAlign w:val="center"/>
          </w:tcPr>
          <w:p w14:paraId="737418DE">
            <w:pPr>
              <w:widowControl/>
              <w:jc w:val="center"/>
              <w:textAlignment w:val="center"/>
              <w:rPr>
                <w:rFonts w:hint="eastAsia" w:ascii="宋体" w:hAnsi="宋体" w:cs="宋体"/>
                <w:color w:val="000000"/>
              </w:rPr>
            </w:pPr>
            <w:r>
              <w:rPr>
                <w:rFonts w:hint="eastAsia" w:ascii="宋体" w:hAnsi="宋体" w:cs="宋体"/>
                <w:color w:val="000000"/>
                <w:kern w:val="0"/>
                <w:lang w:bidi="ar"/>
              </w:rPr>
              <w:t>单位</w:t>
            </w:r>
          </w:p>
        </w:tc>
        <w:tc>
          <w:tcPr>
            <w:tcW w:w="905" w:type="dxa"/>
            <w:tcBorders>
              <w:top w:val="single" w:color="000000" w:sz="4" w:space="0"/>
              <w:left w:val="single" w:color="000000" w:sz="4" w:space="0"/>
              <w:bottom w:val="single" w:color="000000" w:sz="4" w:space="0"/>
              <w:right w:val="single" w:color="000000" w:sz="4" w:space="0"/>
            </w:tcBorders>
            <w:vAlign w:val="center"/>
          </w:tcPr>
          <w:p w14:paraId="47EAE5FF">
            <w:pPr>
              <w:widowControl/>
              <w:jc w:val="center"/>
              <w:textAlignment w:val="center"/>
              <w:rPr>
                <w:rFonts w:hint="eastAsia" w:ascii="宋体" w:hAnsi="宋体" w:cs="宋体"/>
                <w:color w:val="000000"/>
              </w:rPr>
            </w:pPr>
            <w:r>
              <w:rPr>
                <w:rFonts w:hint="eastAsia" w:ascii="宋体" w:hAnsi="宋体" w:cs="宋体"/>
                <w:color w:val="000000"/>
                <w:kern w:val="0"/>
                <w:lang w:bidi="ar"/>
              </w:rPr>
              <w:t>数量</w:t>
            </w:r>
          </w:p>
        </w:tc>
      </w:tr>
      <w:tr w14:paraId="39ADB4ED">
        <w:tblPrEx>
          <w:tblCellMar>
            <w:top w:w="0" w:type="dxa"/>
            <w:left w:w="108" w:type="dxa"/>
            <w:bottom w:w="0" w:type="dxa"/>
            <w:right w:w="108" w:type="dxa"/>
          </w:tblCellMar>
        </w:tblPrEx>
        <w:trPr>
          <w:trHeight w:val="1060" w:hRule="atLeast"/>
          <w:jc w:val="center"/>
        </w:trPr>
        <w:tc>
          <w:tcPr>
            <w:tcW w:w="689" w:type="dxa"/>
            <w:tcBorders>
              <w:top w:val="single" w:color="000000" w:sz="4" w:space="0"/>
              <w:left w:val="single" w:color="000000" w:sz="4" w:space="0"/>
              <w:bottom w:val="single" w:color="000000" w:sz="4" w:space="0"/>
              <w:right w:val="single" w:color="000000" w:sz="4" w:space="0"/>
            </w:tcBorders>
            <w:vAlign w:val="center"/>
          </w:tcPr>
          <w:p w14:paraId="50C99D20">
            <w:pPr>
              <w:widowControl/>
              <w:jc w:val="center"/>
              <w:textAlignment w:val="center"/>
              <w:rPr>
                <w:rFonts w:hint="eastAsia" w:ascii="宋体" w:hAnsi="宋体" w:cs="宋体"/>
                <w:color w:val="000000"/>
              </w:rPr>
            </w:pPr>
            <w:r>
              <w:rPr>
                <w:rFonts w:hint="eastAsia" w:ascii="宋体" w:hAnsi="宋体" w:cs="宋体"/>
                <w:color w:val="000000"/>
                <w:kern w:val="0"/>
                <w:lang w:bidi="ar"/>
              </w:rPr>
              <w:t>1</w:t>
            </w:r>
          </w:p>
        </w:tc>
        <w:tc>
          <w:tcPr>
            <w:tcW w:w="1135" w:type="dxa"/>
            <w:tcBorders>
              <w:top w:val="single" w:color="000000" w:sz="4" w:space="0"/>
              <w:left w:val="single" w:color="000000" w:sz="4" w:space="0"/>
              <w:bottom w:val="single" w:color="000000" w:sz="4" w:space="0"/>
              <w:right w:val="single" w:color="000000" w:sz="4" w:space="0"/>
            </w:tcBorders>
            <w:vAlign w:val="center"/>
          </w:tcPr>
          <w:p w14:paraId="619DC1CB">
            <w:pPr>
              <w:widowControl/>
              <w:jc w:val="center"/>
              <w:textAlignment w:val="center"/>
              <w:rPr>
                <w:rFonts w:hint="eastAsia" w:ascii="宋体" w:hAnsi="宋体" w:cs="宋体"/>
                <w:color w:val="000000"/>
              </w:rPr>
            </w:pPr>
            <w:r>
              <w:rPr>
                <w:rFonts w:hint="eastAsia" w:ascii="宋体" w:hAnsi="宋体" w:cs="宋体"/>
                <w:color w:val="000000"/>
                <w:kern w:val="0"/>
                <w:lang w:bidi="ar"/>
              </w:rPr>
              <w:t>运动场围栏</w:t>
            </w:r>
          </w:p>
        </w:tc>
        <w:tc>
          <w:tcPr>
            <w:tcW w:w="5390" w:type="dxa"/>
            <w:tcBorders>
              <w:top w:val="single" w:color="000000" w:sz="4" w:space="0"/>
              <w:left w:val="single" w:color="000000" w:sz="4" w:space="0"/>
              <w:bottom w:val="single" w:color="000000" w:sz="4" w:space="0"/>
              <w:right w:val="single" w:color="000000" w:sz="4" w:space="0"/>
            </w:tcBorders>
            <w:vAlign w:val="center"/>
          </w:tcPr>
          <w:p w14:paraId="7C207B88">
            <w:pPr>
              <w:widowControl/>
              <w:numPr>
                <w:ilvl w:val="0"/>
                <w:numId w:val="1"/>
              </w:numPr>
              <w:jc w:val="left"/>
              <w:textAlignment w:val="center"/>
              <w:rPr>
                <w:rFonts w:hint="eastAsia" w:ascii="宋体" w:hAnsi="宋体" w:cs="宋体"/>
                <w:color w:val="000000"/>
                <w:kern w:val="0"/>
                <w:lang w:bidi="ar"/>
              </w:rPr>
            </w:pPr>
            <w:r>
              <w:rPr>
                <w:rFonts w:hint="eastAsia" w:ascii="宋体" w:hAnsi="宋体" w:cs="宋体"/>
                <w:color w:val="000000"/>
                <w:kern w:val="0"/>
                <w:lang w:bidi="ar"/>
              </w:rPr>
              <w:t>尺寸:1.5m高×3m宽 锌钢护栏两根横梁</w:t>
            </w:r>
            <w:r>
              <w:rPr>
                <w:rFonts w:hint="eastAsia" w:ascii="宋体" w:hAnsi="宋体" w:cs="宋体"/>
                <w:color w:val="000000"/>
                <w:kern w:val="0"/>
                <w:lang w:bidi="ar"/>
              </w:rPr>
              <w:br w:type="textWrapping"/>
            </w:r>
            <w:r>
              <w:rPr>
                <w:rFonts w:hint="eastAsia" w:ascii="宋体" w:hAnsi="宋体" w:cs="宋体"/>
                <w:color w:val="000000"/>
                <w:kern w:val="0"/>
                <w:lang w:bidi="ar"/>
              </w:rPr>
              <w:t>2、立柱:≥80mm×80mm×2.5mm±0.1mm</w:t>
            </w:r>
            <w:r>
              <w:rPr>
                <w:rFonts w:hint="eastAsia" w:ascii="宋体" w:hAnsi="宋体" w:cs="宋体"/>
                <w:color w:val="000000"/>
                <w:kern w:val="0"/>
                <w:lang w:bidi="ar"/>
              </w:rPr>
              <w:br w:type="textWrapping"/>
            </w:r>
            <w:r>
              <w:rPr>
                <w:rFonts w:hint="eastAsia" w:ascii="宋体" w:hAnsi="宋体" w:cs="宋体"/>
                <w:color w:val="000000"/>
                <w:kern w:val="0"/>
                <w:lang w:bidi="ar"/>
              </w:rPr>
              <w:t>3、横梁:≥40mm×40mm×2.0mm±0.1mm</w:t>
            </w:r>
            <w:r>
              <w:rPr>
                <w:rFonts w:hint="eastAsia" w:ascii="宋体" w:hAnsi="宋体" w:cs="宋体"/>
                <w:color w:val="000000"/>
                <w:kern w:val="0"/>
                <w:lang w:bidi="ar"/>
              </w:rPr>
              <w:br w:type="textWrapping"/>
            </w:r>
            <w:r>
              <w:rPr>
                <w:rFonts w:hint="eastAsia" w:ascii="宋体" w:hAnsi="宋体" w:cs="宋体"/>
                <w:color w:val="000000"/>
                <w:kern w:val="0"/>
                <w:lang w:bidi="ar"/>
              </w:rPr>
              <w:t>4、竖杆:≥20mm×20mm×1.5mm±0.1mm</w:t>
            </w:r>
            <w:r>
              <w:rPr>
                <w:rFonts w:hint="eastAsia" w:ascii="宋体" w:hAnsi="宋体" w:cs="宋体"/>
                <w:color w:val="000000"/>
                <w:kern w:val="0"/>
                <w:lang w:bidi="ar"/>
              </w:rPr>
              <w:br w:type="textWrapping"/>
            </w:r>
            <w:r>
              <w:rPr>
                <w:rFonts w:hint="eastAsia" w:ascii="宋体" w:hAnsi="宋体" w:cs="宋体"/>
                <w:color w:val="000000"/>
                <w:kern w:val="0"/>
                <w:lang w:bidi="ar"/>
              </w:rPr>
              <w:t xml:space="preserve">5、连接方式:40三包外卡穿不锈钢螺丝   连接立柱与横梁 </w:t>
            </w:r>
            <w:r>
              <w:rPr>
                <w:rFonts w:hint="eastAsia" w:ascii="宋体" w:hAnsi="宋体" w:cs="宋体"/>
                <w:color w:val="000000"/>
                <w:kern w:val="0"/>
                <w:lang w:bidi="ar"/>
              </w:rPr>
              <w:br w:type="textWrapping"/>
            </w:r>
            <w:r>
              <w:rPr>
                <w:rFonts w:hint="eastAsia" w:ascii="宋体" w:hAnsi="宋体" w:cs="宋体"/>
                <w:color w:val="000000"/>
                <w:kern w:val="0"/>
                <w:lang w:bidi="ar"/>
              </w:rPr>
              <w:t>6、横梁间距：1290mm±10mm、竖杆间距≤110mm</w:t>
            </w:r>
            <w:r>
              <w:rPr>
                <w:rFonts w:hint="eastAsia" w:ascii="宋体" w:hAnsi="宋体" w:cs="宋体"/>
                <w:color w:val="000000"/>
                <w:kern w:val="0"/>
                <w:lang w:bidi="ar"/>
              </w:rPr>
              <w:br w:type="textWrapping"/>
            </w:r>
            <w:r>
              <w:rPr>
                <w:rFonts w:hint="eastAsia" w:ascii="宋体" w:hAnsi="宋体" w:cs="宋体"/>
                <w:color w:val="000000"/>
                <w:kern w:val="0"/>
                <w:lang w:bidi="ar"/>
              </w:rPr>
              <w:t>7、管材涂层厚度70-80pm，铅笔硬度3H</w:t>
            </w:r>
            <w:r>
              <w:rPr>
                <w:rFonts w:hint="eastAsia" w:ascii="宋体" w:hAnsi="宋体" w:cs="宋体"/>
                <w:color w:val="000000"/>
                <w:kern w:val="0"/>
                <w:lang w:bidi="ar"/>
              </w:rPr>
              <w:br w:type="textWrapping"/>
            </w:r>
            <w:r>
              <w:rPr>
                <w:rFonts w:hint="eastAsia" w:ascii="宋体" w:hAnsi="宋体" w:cs="宋体"/>
                <w:color w:val="000000"/>
                <w:kern w:val="0"/>
                <w:lang w:bidi="ar"/>
              </w:rPr>
              <w:t>8、颜色:根据色卡定制</w:t>
            </w:r>
            <w:r>
              <w:rPr>
                <w:rFonts w:hint="eastAsia" w:ascii="宋体" w:hAnsi="宋体" w:cs="宋体"/>
                <w:color w:val="000000"/>
                <w:kern w:val="0"/>
                <w:lang w:bidi="ar"/>
              </w:rPr>
              <w:br w:type="textWrapping"/>
            </w:r>
            <w:r>
              <w:rPr>
                <w:rFonts w:hint="eastAsia" w:ascii="宋体" w:hAnsi="宋体" w:cs="宋体"/>
                <w:color w:val="000000"/>
                <w:kern w:val="0"/>
                <w:lang w:bidi="ar"/>
              </w:rPr>
              <w:t>9、安装方式：立柱预埋30公分</w:t>
            </w:r>
          </w:p>
          <w:p w14:paraId="05301B1A">
            <w:pPr>
              <w:widowControl/>
              <w:jc w:val="left"/>
              <w:textAlignment w:val="center"/>
              <w:rPr>
                <w:rFonts w:hint="eastAsia" w:eastAsia="宋体"/>
                <w:lang w:eastAsia="zh-CN"/>
              </w:rPr>
            </w:pPr>
            <w:r>
              <w:rPr>
                <w:rFonts w:hint="eastAsia" w:ascii="宋体" w:hAnsi="宋体" w:cs="宋体"/>
                <w:color w:val="000000"/>
                <w:kern w:val="0"/>
                <w:lang w:bidi="ar"/>
              </w:rPr>
              <w:t>10、整体防腐处理采用热镀锌、表面喷塑处理，整体热浸镀锌(锌层厚度≥70m)后静电喷塑，符合GB/T13912标准</w:t>
            </w:r>
            <w:r>
              <w:rPr>
                <w:rFonts w:hint="eastAsia" w:ascii="宋体" w:hAnsi="宋体" w:cs="宋体"/>
                <w:color w:val="000000"/>
                <w:kern w:val="0"/>
                <w:lang w:eastAsia="zh-CN" w:bidi="ar"/>
              </w:rPr>
              <w:t>。</w:t>
            </w:r>
          </w:p>
        </w:tc>
        <w:tc>
          <w:tcPr>
            <w:tcW w:w="915" w:type="dxa"/>
            <w:tcBorders>
              <w:top w:val="single" w:color="000000" w:sz="4" w:space="0"/>
              <w:left w:val="single" w:color="000000" w:sz="4" w:space="0"/>
              <w:bottom w:val="single" w:color="000000" w:sz="4" w:space="0"/>
              <w:right w:val="single" w:color="000000" w:sz="4" w:space="0"/>
            </w:tcBorders>
            <w:vAlign w:val="center"/>
          </w:tcPr>
          <w:p w14:paraId="218C7051">
            <w:pPr>
              <w:widowControl/>
              <w:jc w:val="center"/>
              <w:textAlignment w:val="center"/>
              <w:rPr>
                <w:rFonts w:hint="eastAsia" w:ascii="宋体" w:hAnsi="宋体" w:cs="宋体"/>
                <w:color w:val="000000"/>
              </w:rPr>
            </w:pPr>
            <w:r>
              <w:rPr>
                <w:rFonts w:hint="eastAsia" w:ascii="宋体" w:hAnsi="宋体" w:cs="宋体"/>
                <w:color w:val="000000"/>
                <w:kern w:val="0"/>
                <w:lang w:bidi="ar"/>
              </w:rPr>
              <w:t>米</w:t>
            </w:r>
          </w:p>
        </w:tc>
        <w:tc>
          <w:tcPr>
            <w:tcW w:w="905" w:type="dxa"/>
            <w:tcBorders>
              <w:top w:val="single" w:color="000000" w:sz="4" w:space="0"/>
              <w:left w:val="single" w:color="000000" w:sz="4" w:space="0"/>
              <w:bottom w:val="single" w:color="000000" w:sz="4" w:space="0"/>
              <w:right w:val="single" w:color="000000" w:sz="4" w:space="0"/>
            </w:tcBorders>
            <w:vAlign w:val="center"/>
          </w:tcPr>
          <w:p w14:paraId="23BD8BEC">
            <w:pPr>
              <w:widowControl/>
              <w:jc w:val="center"/>
              <w:textAlignment w:val="center"/>
              <w:rPr>
                <w:rFonts w:hint="eastAsia" w:ascii="宋体" w:hAnsi="宋体" w:cs="宋体"/>
                <w:color w:val="000000"/>
              </w:rPr>
            </w:pPr>
            <w:r>
              <w:rPr>
                <w:rFonts w:hint="eastAsia" w:ascii="宋体" w:hAnsi="宋体" w:cs="宋体"/>
                <w:color w:val="000000"/>
                <w:kern w:val="0"/>
                <w:lang w:bidi="ar"/>
              </w:rPr>
              <w:t>250</w:t>
            </w:r>
          </w:p>
        </w:tc>
      </w:tr>
      <w:tr w14:paraId="39449D23">
        <w:tblPrEx>
          <w:tblCellMar>
            <w:top w:w="0" w:type="dxa"/>
            <w:left w:w="108" w:type="dxa"/>
            <w:bottom w:w="0" w:type="dxa"/>
            <w:right w:w="108" w:type="dxa"/>
          </w:tblCellMar>
        </w:tblPrEx>
        <w:trPr>
          <w:trHeight w:val="1060" w:hRule="atLeast"/>
          <w:jc w:val="center"/>
        </w:trPr>
        <w:tc>
          <w:tcPr>
            <w:tcW w:w="689" w:type="dxa"/>
            <w:tcBorders>
              <w:top w:val="single" w:color="000000" w:sz="4" w:space="0"/>
              <w:left w:val="single" w:color="000000" w:sz="4" w:space="0"/>
              <w:bottom w:val="single" w:color="000000" w:sz="4" w:space="0"/>
              <w:right w:val="single" w:color="000000" w:sz="4" w:space="0"/>
            </w:tcBorders>
            <w:vAlign w:val="center"/>
          </w:tcPr>
          <w:p w14:paraId="5802B9EB">
            <w:pPr>
              <w:widowControl/>
              <w:jc w:val="center"/>
              <w:textAlignment w:val="center"/>
              <w:rPr>
                <w:rFonts w:hint="eastAsia" w:ascii="宋体" w:hAnsi="宋体" w:cs="宋体"/>
                <w:color w:val="000000"/>
              </w:rPr>
            </w:pPr>
            <w:r>
              <w:rPr>
                <w:rFonts w:hint="eastAsia" w:ascii="宋体" w:hAnsi="宋体" w:cs="宋体"/>
                <w:color w:val="000000"/>
                <w:kern w:val="0"/>
                <w:lang w:bidi="ar"/>
              </w:rPr>
              <w:t>2</w:t>
            </w:r>
          </w:p>
        </w:tc>
        <w:tc>
          <w:tcPr>
            <w:tcW w:w="1135" w:type="dxa"/>
            <w:tcBorders>
              <w:top w:val="single" w:color="000000" w:sz="4" w:space="0"/>
              <w:left w:val="single" w:color="000000" w:sz="4" w:space="0"/>
              <w:bottom w:val="single" w:color="000000" w:sz="4" w:space="0"/>
              <w:right w:val="single" w:color="000000" w:sz="4" w:space="0"/>
            </w:tcBorders>
            <w:vAlign w:val="center"/>
          </w:tcPr>
          <w:p w14:paraId="7BA353B2">
            <w:pPr>
              <w:widowControl/>
              <w:jc w:val="center"/>
              <w:textAlignment w:val="center"/>
              <w:rPr>
                <w:rFonts w:hint="eastAsia" w:ascii="宋体" w:hAnsi="宋体" w:cs="宋体"/>
                <w:color w:val="000000"/>
              </w:rPr>
            </w:pPr>
            <w:r>
              <w:rPr>
                <w:rFonts w:hint="eastAsia" w:ascii="宋体" w:hAnsi="宋体" w:cs="宋体"/>
                <w:color w:val="000000"/>
                <w:kern w:val="0"/>
                <w:lang w:bidi="ar"/>
              </w:rPr>
              <w:t>太阳能灯立柱</w:t>
            </w:r>
          </w:p>
        </w:tc>
        <w:tc>
          <w:tcPr>
            <w:tcW w:w="5390" w:type="dxa"/>
            <w:tcBorders>
              <w:top w:val="single" w:color="000000" w:sz="4" w:space="0"/>
              <w:left w:val="single" w:color="000000" w:sz="4" w:space="0"/>
              <w:bottom w:val="single" w:color="000000" w:sz="4" w:space="0"/>
              <w:right w:val="single" w:color="000000" w:sz="4" w:space="0"/>
            </w:tcBorders>
            <w:vAlign w:val="center"/>
          </w:tcPr>
          <w:p w14:paraId="43CEC003">
            <w:pPr>
              <w:widowControl/>
              <w:jc w:val="left"/>
              <w:textAlignment w:val="center"/>
              <w:rPr>
                <w:rFonts w:hint="eastAsia" w:ascii="宋体" w:hAnsi="宋体" w:cs="宋体"/>
                <w:color w:val="000000"/>
              </w:rPr>
            </w:pPr>
            <w:r>
              <w:rPr>
                <w:rFonts w:hint="eastAsia" w:ascii="宋体" w:hAnsi="宋体" w:cs="宋体"/>
                <w:color w:val="000000"/>
                <w:kern w:val="0"/>
                <w:lang w:bidi="ar"/>
              </w:rPr>
              <w:t>1、高度：3米</w:t>
            </w:r>
            <w:r>
              <w:rPr>
                <w:rFonts w:hint="eastAsia" w:ascii="宋体" w:hAnsi="宋体" w:cs="宋体"/>
                <w:color w:val="000000"/>
                <w:kern w:val="0"/>
                <w:lang w:bidi="ar"/>
              </w:rPr>
              <w:br w:type="textWrapping"/>
            </w:r>
            <w:r>
              <w:rPr>
                <w:rFonts w:hint="eastAsia" w:ascii="宋体" w:hAnsi="宋体" w:cs="宋体"/>
                <w:color w:val="000000"/>
                <w:kern w:val="0"/>
                <w:lang w:bidi="ar"/>
              </w:rPr>
              <w:t>2、材质：热镀锌方管</w:t>
            </w:r>
            <w:r>
              <w:rPr>
                <w:rFonts w:hint="eastAsia" w:ascii="宋体" w:hAnsi="宋体" w:cs="宋体"/>
                <w:color w:val="000000"/>
                <w:kern w:val="0"/>
                <w:lang w:bidi="ar"/>
              </w:rPr>
              <w:br w:type="textWrapping"/>
            </w:r>
            <w:r>
              <w:rPr>
                <w:rFonts w:hint="eastAsia" w:ascii="宋体" w:hAnsi="宋体" w:cs="宋体"/>
                <w:color w:val="000000"/>
                <w:kern w:val="0"/>
                <w:lang w:bidi="ar"/>
              </w:rPr>
              <w:t>3、立柱：采用≥80mm×80mm方管，壁厚≥2.5mm，</w:t>
            </w:r>
          </w:p>
        </w:tc>
        <w:tc>
          <w:tcPr>
            <w:tcW w:w="915" w:type="dxa"/>
            <w:tcBorders>
              <w:top w:val="single" w:color="000000" w:sz="4" w:space="0"/>
              <w:left w:val="single" w:color="000000" w:sz="4" w:space="0"/>
              <w:bottom w:val="single" w:color="000000" w:sz="4" w:space="0"/>
              <w:right w:val="single" w:color="000000" w:sz="4" w:space="0"/>
            </w:tcBorders>
            <w:vAlign w:val="center"/>
          </w:tcPr>
          <w:p w14:paraId="6DA8FFBD">
            <w:pPr>
              <w:widowControl/>
              <w:jc w:val="center"/>
              <w:textAlignment w:val="center"/>
              <w:rPr>
                <w:rFonts w:hint="eastAsia" w:ascii="宋体" w:hAnsi="宋体" w:cs="宋体"/>
                <w:color w:val="000000"/>
              </w:rPr>
            </w:pPr>
            <w:r>
              <w:rPr>
                <w:rFonts w:hint="eastAsia" w:ascii="宋体" w:hAnsi="宋体" w:cs="宋体"/>
                <w:color w:val="000000"/>
                <w:kern w:val="0"/>
                <w:lang w:bidi="ar"/>
              </w:rPr>
              <w:t>根</w:t>
            </w:r>
          </w:p>
        </w:tc>
        <w:tc>
          <w:tcPr>
            <w:tcW w:w="905" w:type="dxa"/>
            <w:tcBorders>
              <w:top w:val="single" w:color="000000" w:sz="4" w:space="0"/>
              <w:left w:val="single" w:color="000000" w:sz="4" w:space="0"/>
              <w:bottom w:val="single" w:color="000000" w:sz="4" w:space="0"/>
              <w:right w:val="single" w:color="000000" w:sz="4" w:space="0"/>
            </w:tcBorders>
            <w:vAlign w:val="center"/>
          </w:tcPr>
          <w:p w14:paraId="0767EEE6">
            <w:pPr>
              <w:widowControl/>
              <w:jc w:val="center"/>
              <w:textAlignment w:val="center"/>
              <w:rPr>
                <w:rFonts w:hint="eastAsia" w:ascii="宋体" w:hAnsi="宋体" w:cs="宋体"/>
                <w:color w:val="000000"/>
              </w:rPr>
            </w:pPr>
            <w:r>
              <w:rPr>
                <w:rFonts w:hint="eastAsia" w:ascii="宋体" w:hAnsi="宋体" w:cs="宋体"/>
                <w:color w:val="000000"/>
                <w:kern w:val="0"/>
                <w:lang w:bidi="ar"/>
              </w:rPr>
              <w:t>10</w:t>
            </w:r>
          </w:p>
        </w:tc>
      </w:tr>
      <w:tr w14:paraId="48CCF735">
        <w:tblPrEx>
          <w:tblCellMar>
            <w:top w:w="0" w:type="dxa"/>
            <w:left w:w="108" w:type="dxa"/>
            <w:bottom w:w="0" w:type="dxa"/>
            <w:right w:w="108" w:type="dxa"/>
          </w:tblCellMar>
        </w:tblPrEx>
        <w:trPr>
          <w:trHeight w:val="1060" w:hRule="atLeast"/>
          <w:jc w:val="center"/>
        </w:trPr>
        <w:tc>
          <w:tcPr>
            <w:tcW w:w="689" w:type="dxa"/>
            <w:tcBorders>
              <w:top w:val="single" w:color="000000" w:sz="4" w:space="0"/>
              <w:left w:val="single" w:color="000000" w:sz="4" w:space="0"/>
              <w:bottom w:val="single" w:color="000000" w:sz="4" w:space="0"/>
              <w:right w:val="single" w:color="000000" w:sz="4" w:space="0"/>
            </w:tcBorders>
            <w:vAlign w:val="center"/>
          </w:tcPr>
          <w:p w14:paraId="184D084E">
            <w:pPr>
              <w:widowControl/>
              <w:jc w:val="center"/>
              <w:textAlignment w:val="center"/>
              <w:rPr>
                <w:rFonts w:hint="eastAsia" w:ascii="宋体" w:hAnsi="宋体" w:cs="宋体"/>
                <w:color w:val="000000"/>
              </w:rPr>
            </w:pPr>
            <w:r>
              <w:rPr>
                <w:rFonts w:hint="eastAsia" w:ascii="宋体" w:hAnsi="宋体" w:cs="宋体"/>
                <w:color w:val="000000"/>
                <w:kern w:val="0"/>
                <w:lang w:bidi="ar"/>
              </w:rPr>
              <w:t>3</w:t>
            </w:r>
          </w:p>
        </w:tc>
        <w:tc>
          <w:tcPr>
            <w:tcW w:w="1135" w:type="dxa"/>
            <w:tcBorders>
              <w:top w:val="single" w:color="000000" w:sz="4" w:space="0"/>
              <w:left w:val="single" w:color="000000" w:sz="4" w:space="0"/>
              <w:bottom w:val="single" w:color="000000" w:sz="4" w:space="0"/>
              <w:right w:val="single" w:color="000000" w:sz="4" w:space="0"/>
            </w:tcBorders>
            <w:vAlign w:val="center"/>
          </w:tcPr>
          <w:p w14:paraId="5E4461D7">
            <w:pPr>
              <w:widowControl/>
              <w:jc w:val="center"/>
              <w:textAlignment w:val="center"/>
              <w:rPr>
                <w:rFonts w:hint="eastAsia" w:ascii="宋体" w:hAnsi="宋体" w:cs="宋体"/>
                <w:color w:val="000000"/>
              </w:rPr>
            </w:pPr>
            <w:r>
              <w:rPr>
                <w:rFonts w:hint="eastAsia" w:ascii="宋体" w:hAnsi="宋体" w:cs="宋体"/>
                <w:color w:val="000000"/>
                <w:kern w:val="0"/>
                <w:lang w:bidi="ar"/>
              </w:rPr>
              <w:t>太阳能灯</w:t>
            </w:r>
          </w:p>
        </w:tc>
        <w:tc>
          <w:tcPr>
            <w:tcW w:w="5390" w:type="dxa"/>
            <w:tcBorders>
              <w:top w:val="single" w:color="000000" w:sz="4" w:space="0"/>
              <w:left w:val="single" w:color="000000" w:sz="4" w:space="0"/>
              <w:bottom w:val="single" w:color="000000" w:sz="4" w:space="0"/>
              <w:right w:val="single" w:color="000000" w:sz="4" w:space="0"/>
            </w:tcBorders>
            <w:vAlign w:val="center"/>
          </w:tcPr>
          <w:p w14:paraId="006A5637">
            <w:pPr>
              <w:widowControl/>
              <w:jc w:val="left"/>
              <w:textAlignment w:val="center"/>
              <w:rPr>
                <w:rFonts w:hint="eastAsia" w:ascii="宋体" w:hAnsi="宋体" w:cs="宋体"/>
                <w:color w:val="000000"/>
                <w:kern w:val="0"/>
                <w:lang w:bidi="ar"/>
              </w:rPr>
            </w:pPr>
            <w:r>
              <w:rPr>
                <w:rFonts w:hint="eastAsia" w:ascii="宋体" w:hAnsi="宋体" w:cs="宋体"/>
                <w:color w:val="000000"/>
                <w:kern w:val="0"/>
                <w:lang w:bidi="ar"/>
              </w:rPr>
              <w:t>1、光源：30W</w:t>
            </w:r>
            <w:r>
              <w:rPr>
                <w:rFonts w:hint="eastAsia" w:ascii="宋体" w:hAnsi="宋体" w:cs="宋体"/>
                <w:color w:val="000000"/>
                <w:kern w:val="0"/>
                <w:lang w:bidi="ar"/>
              </w:rPr>
              <w:br w:type="textWrapping"/>
            </w:r>
            <w:r>
              <w:rPr>
                <w:rFonts w:hint="eastAsia" w:ascii="宋体" w:hAnsi="宋体" w:cs="宋体"/>
                <w:color w:val="000000"/>
                <w:kern w:val="0"/>
                <w:lang w:bidi="ar"/>
              </w:rPr>
              <w:t>2、防护等级：≥IP65</w:t>
            </w:r>
            <w:r>
              <w:rPr>
                <w:rFonts w:hint="eastAsia" w:ascii="宋体" w:hAnsi="宋体" w:cs="宋体"/>
                <w:color w:val="000000"/>
                <w:kern w:val="0"/>
                <w:lang w:bidi="ar"/>
              </w:rPr>
              <w:br w:type="textWrapping"/>
            </w:r>
            <w:r>
              <w:rPr>
                <w:rFonts w:hint="eastAsia" w:ascii="宋体" w:hAnsi="宋体" w:cs="宋体"/>
                <w:color w:val="000000"/>
                <w:kern w:val="0"/>
                <w:lang w:bidi="ar"/>
              </w:rPr>
              <w:t>3、安装管径：φ60mm</w:t>
            </w:r>
            <w:r>
              <w:rPr>
                <w:rFonts w:hint="eastAsia" w:ascii="宋体" w:hAnsi="宋体" w:cs="宋体"/>
                <w:color w:val="000000"/>
                <w:kern w:val="0"/>
                <w:lang w:bidi="ar"/>
              </w:rPr>
              <w:br w:type="textWrapping"/>
            </w:r>
            <w:r>
              <w:rPr>
                <w:rFonts w:hint="eastAsia" w:ascii="宋体" w:hAnsi="宋体" w:cs="宋体"/>
                <w:color w:val="000000"/>
                <w:kern w:val="0"/>
                <w:lang w:bidi="ar"/>
              </w:rPr>
              <w:t>4、额定电压：3.2v；</w:t>
            </w:r>
          </w:p>
          <w:p w14:paraId="0A7A3F0B">
            <w:pPr>
              <w:widowControl/>
              <w:jc w:val="left"/>
              <w:textAlignment w:val="center"/>
              <w:rPr>
                <w:rFonts w:hint="eastAsia" w:ascii="宋体" w:hAnsi="宋体" w:cs="宋体"/>
                <w:color w:val="000000"/>
              </w:rPr>
            </w:pPr>
            <w:r>
              <w:rPr>
                <w:rFonts w:hint="eastAsia" w:ascii="宋体" w:hAnsi="宋体" w:cs="宋体"/>
                <w:color w:val="000000"/>
                <w:kern w:val="0"/>
                <w:lang w:bidi="ar"/>
              </w:rPr>
              <w:t>5、光源为3030高光效灯珠；</w:t>
            </w:r>
            <w:r>
              <w:rPr>
                <w:rFonts w:hint="eastAsia" w:ascii="宋体" w:hAnsi="宋体" w:cs="宋体"/>
                <w:color w:val="000000"/>
                <w:kern w:val="0"/>
                <w:lang w:bidi="ar"/>
              </w:rPr>
              <w:br w:type="textWrapping"/>
            </w:r>
            <w:r>
              <w:rPr>
                <w:rFonts w:hint="eastAsia" w:ascii="宋体" w:hAnsi="宋体" w:cs="宋体"/>
                <w:color w:val="000000"/>
                <w:kern w:val="0"/>
                <w:lang w:bidi="ar"/>
              </w:rPr>
              <w:t>6、高压压铸铝成型外壳，静电喷塑处理颜色为：深灰沙文；不锈钢紧固件螺栓、螺母。</w:t>
            </w:r>
            <w:r>
              <w:rPr>
                <w:rFonts w:hint="eastAsia" w:ascii="宋体" w:hAnsi="宋体" w:cs="宋体"/>
                <w:color w:val="000000"/>
                <w:kern w:val="0"/>
                <w:lang w:bidi="ar"/>
              </w:rPr>
              <w:br w:type="textWrapping"/>
            </w:r>
            <w:r>
              <w:rPr>
                <w:rFonts w:hint="eastAsia" w:ascii="宋体" w:hAnsi="宋体" w:cs="宋体"/>
                <w:color w:val="000000"/>
                <w:kern w:val="0"/>
                <w:lang w:bidi="ar"/>
              </w:rPr>
              <w:t>7、灯具含一体方案控制器实现天黑自动亮灯亮灯时间（10小时）根据甲方要求控制器具有负载开路短路保护、负载过流保护等</w:t>
            </w:r>
            <w:r>
              <w:rPr>
                <w:rFonts w:hint="eastAsia" w:ascii="宋体" w:hAnsi="宋体" w:cs="宋体"/>
                <w:color w:val="000000"/>
                <w:kern w:val="0"/>
                <w:lang w:bidi="ar"/>
              </w:rPr>
              <w:br w:type="textWrapping"/>
            </w:r>
            <w:r>
              <w:rPr>
                <w:rFonts w:hint="eastAsia" w:ascii="宋体" w:hAnsi="宋体" w:cs="宋体"/>
                <w:color w:val="000000"/>
                <w:kern w:val="0"/>
                <w:lang w:bidi="ar"/>
              </w:rPr>
              <w:t>8、支架：挑臂1米采用60cm圆管厚度1.2mm 安装支架和灯杆套接深度不小于280mm，附着力应符合GB2694-2018标准保证8年不褪色，</w:t>
            </w:r>
            <w:r>
              <w:rPr>
                <w:rFonts w:hint="eastAsia" w:ascii="宋体" w:hAnsi="宋体" w:cs="宋体"/>
                <w:color w:val="000000"/>
                <w:kern w:val="0"/>
                <w:lang w:bidi="ar"/>
              </w:rPr>
              <w:br w:type="textWrapping"/>
            </w:r>
            <w:r>
              <w:rPr>
                <w:rFonts w:hint="eastAsia" w:ascii="宋体" w:hAnsi="宋体" w:cs="宋体"/>
                <w:color w:val="000000"/>
                <w:kern w:val="0"/>
                <w:lang w:bidi="ar"/>
              </w:rPr>
              <w:t>9、电池板类型: 单晶硅太阳能板功率≥80w。</w:t>
            </w:r>
            <w:r>
              <w:rPr>
                <w:rFonts w:hint="eastAsia" w:ascii="宋体" w:hAnsi="宋体" w:cs="宋体"/>
                <w:color w:val="000000"/>
                <w:kern w:val="0"/>
                <w:lang w:bidi="ar"/>
              </w:rPr>
              <w:br w:type="textWrapping"/>
            </w:r>
            <w:r>
              <w:rPr>
                <w:rFonts w:hint="eastAsia" w:ascii="宋体" w:hAnsi="宋体" w:cs="宋体"/>
                <w:color w:val="000000"/>
                <w:kern w:val="0"/>
                <w:lang w:bidi="ar"/>
              </w:rPr>
              <w:t>10、锂电池：太阳能专用锂电池容量80ah电芯，使用环境温度：-40℃-50℃。</w:t>
            </w:r>
          </w:p>
        </w:tc>
        <w:tc>
          <w:tcPr>
            <w:tcW w:w="915" w:type="dxa"/>
            <w:tcBorders>
              <w:top w:val="single" w:color="000000" w:sz="4" w:space="0"/>
              <w:left w:val="single" w:color="000000" w:sz="4" w:space="0"/>
              <w:bottom w:val="single" w:color="000000" w:sz="4" w:space="0"/>
              <w:right w:val="single" w:color="000000" w:sz="4" w:space="0"/>
            </w:tcBorders>
            <w:vAlign w:val="center"/>
          </w:tcPr>
          <w:p w14:paraId="0ED15248">
            <w:pPr>
              <w:widowControl/>
              <w:jc w:val="center"/>
              <w:textAlignment w:val="center"/>
              <w:rPr>
                <w:rFonts w:hint="eastAsia" w:ascii="宋体" w:hAnsi="宋体" w:cs="宋体"/>
                <w:color w:val="000000"/>
              </w:rPr>
            </w:pPr>
            <w:r>
              <w:rPr>
                <w:rFonts w:hint="eastAsia" w:ascii="宋体" w:hAnsi="宋体" w:cs="宋体"/>
                <w:color w:val="000000"/>
                <w:kern w:val="0"/>
                <w:lang w:bidi="ar"/>
              </w:rPr>
              <w:t>套</w:t>
            </w:r>
          </w:p>
        </w:tc>
        <w:tc>
          <w:tcPr>
            <w:tcW w:w="905" w:type="dxa"/>
            <w:tcBorders>
              <w:top w:val="single" w:color="000000" w:sz="4" w:space="0"/>
              <w:left w:val="single" w:color="000000" w:sz="4" w:space="0"/>
              <w:bottom w:val="single" w:color="000000" w:sz="4" w:space="0"/>
              <w:right w:val="single" w:color="000000" w:sz="4" w:space="0"/>
            </w:tcBorders>
            <w:vAlign w:val="center"/>
          </w:tcPr>
          <w:p w14:paraId="0F4E4580">
            <w:pPr>
              <w:widowControl/>
              <w:jc w:val="center"/>
              <w:textAlignment w:val="center"/>
              <w:rPr>
                <w:rFonts w:hint="eastAsia" w:ascii="宋体" w:hAnsi="宋体" w:cs="宋体"/>
                <w:color w:val="000000"/>
              </w:rPr>
            </w:pPr>
            <w:r>
              <w:rPr>
                <w:rFonts w:hint="eastAsia" w:ascii="宋体" w:hAnsi="宋体" w:cs="宋体"/>
                <w:color w:val="000000"/>
                <w:kern w:val="0"/>
                <w:lang w:bidi="ar"/>
              </w:rPr>
              <w:t>20</w:t>
            </w:r>
          </w:p>
        </w:tc>
      </w:tr>
      <w:tr w14:paraId="7FFD6AF3">
        <w:tblPrEx>
          <w:tblCellMar>
            <w:top w:w="0" w:type="dxa"/>
            <w:left w:w="108" w:type="dxa"/>
            <w:bottom w:w="0" w:type="dxa"/>
            <w:right w:w="108" w:type="dxa"/>
          </w:tblCellMar>
        </w:tblPrEx>
        <w:trPr>
          <w:trHeight w:val="2720" w:hRule="atLeast"/>
          <w:jc w:val="center"/>
        </w:trPr>
        <w:tc>
          <w:tcPr>
            <w:tcW w:w="689" w:type="dxa"/>
            <w:tcBorders>
              <w:top w:val="single" w:color="000000" w:sz="4" w:space="0"/>
              <w:left w:val="single" w:color="000000" w:sz="4" w:space="0"/>
              <w:bottom w:val="single" w:color="000000" w:sz="4" w:space="0"/>
              <w:right w:val="single" w:color="000000" w:sz="4" w:space="0"/>
            </w:tcBorders>
            <w:vAlign w:val="center"/>
          </w:tcPr>
          <w:p w14:paraId="7A349B2F">
            <w:pPr>
              <w:widowControl/>
              <w:jc w:val="center"/>
              <w:textAlignment w:val="center"/>
              <w:rPr>
                <w:rFonts w:hint="eastAsia" w:ascii="宋体" w:hAnsi="宋体" w:cs="宋体"/>
                <w:color w:val="000000"/>
              </w:rPr>
            </w:pPr>
            <w:r>
              <w:rPr>
                <w:rFonts w:hint="eastAsia" w:ascii="宋体" w:hAnsi="宋体" w:cs="宋体"/>
                <w:color w:val="000000"/>
                <w:kern w:val="0"/>
                <w:lang w:bidi="ar"/>
              </w:rPr>
              <w:t>4</w:t>
            </w:r>
          </w:p>
        </w:tc>
        <w:tc>
          <w:tcPr>
            <w:tcW w:w="1135" w:type="dxa"/>
            <w:tcBorders>
              <w:top w:val="single" w:color="000000" w:sz="4" w:space="0"/>
              <w:left w:val="single" w:color="000000" w:sz="4" w:space="0"/>
              <w:bottom w:val="single" w:color="000000" w:sz="4" w:space="0"/>
              <w:right w:val="single" w:color="000000" w:sz="4" w:space="0"/>
            </w:tcBorders>
            <w:vAlign w:val="center"/>
          </w:tcPr>
          <w:p w14:paraId="4F324406">
            <w:pPr>
              <w:widowControl/>
              <w:jc w:val="center"/>
              <w:textAlignment w:val="center"/>
              <w:rPr>
                <w:rFonts w:hint="eastAsia" w:ascii="宋体" w:hAnsi="宋体" w:cs="宋体"/>
                <w:color w:val="000000"/>
              </w:rPr>
            </w:pPr>
            <w:r>
              <w:rPr>
                <w:rFonts w:hint="eastAsia" w:ascii="宋体" w:hAnsi="宋体" w:cs="宋体"/>
                <w:color w:val="000000"/>
                <w:kern w:val="0"/>
                <w:lang w:bidi="ar"/>
              </w:rPr>
              <w:t>中杆灯12火</w:t>
            </w:r>
          </w:p>
        </w:tc>
        <w:tc>
          <w:tcPr>
            <w:tcW w:w="5390" w:type="dxa"/>
            <w:tcBorders>
              <w:top w:val="single" w:color="000000" w:sz="4" w:space="0"/>
              <w:left w:val="single" w:color="000000" w:sz="4" w:space="0"/>
              <w:bottom w:val="single" w:color="000000" w:sz="4" w:space="0"/>
              <w:right w:val="single" w:color="000000" w:sz="4" w:space="0"/>
            </w:tcBorders>
            <w:vAlign w:val="center"/>
          </w:tcPr>
          <w:p w14:paraId="56686E06">
            <w:pPr>
              <w:pStyle w:val="2"/>
              <w:ind w:firstLine="0" w:firstLineChars="0"/>
              <w:rPr>
                <w:rFonts w:hint="eastAsia" w:hAnsi="宋体" w:cs="宋体"/>
                <w:kern w:val="0"/>
                <w:lang w:bidi="ar"/>
              </w:rPr>
            </w:pPr>
            <w:r>
              <w:rPr>
                <w:rFonts w:hint="eastAsia" w:ascii="宋体" w:hAnsi="宋体" w:cs="宋体"/>
                <w:color w:val="000000"/>
                <w:kern w:val="0"/>
                <w:lang w:bidi="ar"/>
              </w:rPr>
              <w:t>1、主杆：</w:t>
            </w:r>
            <w:r>
              <w:rPr>
                <w:rFonts w:hint="eastAsia" w:hAnsi="宋体" w:cs="宋体"/>
                <w:color w:val="000000"/>
                <w:kern w:val="0"/>
                <w:lang w:bidi="ar"/>
              </w:rPr>
              <w:t>采用</w:t>
            </w:r>
            <w:r>
              <w:rPr>
                <w:rFonts w:hint="eastAsia" w:ascii="宋体" w:hAnsi="宋体" w:cs="宋体"/>
                <w:color w:val="000000"/>
                <w:kern w:val="0"/>
                <w:lang w:bidi="ar"/>
              </w:rPr>
              <w:t>Q235B板材，卷杆焊接成型。多边形式锥形杆体，</w:t>
            </w:r>
            <w:r>
              <w:rPr>
                <w:rFonts w:hint="eastAsia" w:hAnsi="宋体" w:cs="宋体"/>
                <w:color w:val="000000"/>
                <w:kern w:val="0"/>
                <w:lang w:bidi="ar"/>
              </w:rPr>
              <w:t>上</w:t>
            </w:r>
            <w:r>
              <w:rPr>
                <w:rFonts w:hint="eastAsia" w:ascii="宋体" w:hAnsi="宋体" w:cs="宋体"/>
                <w:color w:val="000000"/>
                <w:kern w:val="0"/>
                <w:lang w:bidi="ar"/>
              </w:rPr>
              <w:t>口径</w:t>
            </w:r>
            <w:r>
              <w:rPr>
                <w:rFonts w:hint="eastAsia" w:hAnsi="宋体" w:cs="宋体"/>
                <w:color w:val="000000"/>
                <w:kern w:val="0"/>
                <w:lang w:bidi="ar"/>
              </w:rPr>
              <w:t>直径</w:t>
            </w:r>
            <w:r>
              <w:rPr>
                <w:rFonts w:hint="eastAsia" w:ascii="宋体" w:hAnsi="宋体" w:cs="宋体"/>
                <w:color w:val="000000"/>
                <w:kern w:val="0"/>
                <w:lang w:bidi="ar"/>
              </w:rPr>
              <w:t>130</w:t>
            </w:r>
            <w:r>
              <w:rPr>
                <w:rFonts w:hint="eastAsia" w:hAnsi="宋体" w:cs="宋体"/>
                <w:color w:val="000000"/>
                <w:kern w:val="0"/>
                <w:lang w:bidi="ar"/>
              </w:rPr>
              <w:t>mm，下口径直径</w:t>
            </w:r>
            <w:r>
              <w:rPr>
                <w:rFonts w:hint="eastAsia" w:ascii="宋体" w:hAnsi="宋体" w:cs="宋体"/>
                <w:color w:val="000000"/>
                <w:kern w:val="0"/>
                <w:lang w:bidi="ar"/>
              </w:rPr>
              <w:t>290</w:t>
            </w:r>
            <w:r>
              <w:rPr>
                <w:rFonts w:hint="eastAsia" w:hAnsi="宋体" w:cs="宋体"/>
                <w:color w:val="000000"/>
                <w:kern w:val="0"/>
                <w:lang w:bidi="ar"/>
              </w:rPr>
              <w:t>mm</w:t>
            </w:r>
            <w:r>
              <w:rPr>
                <w:rFonts w:hint="eastAsia" w:ascii="宋体" w:hAnsi="宋体" w:cs="宋体"/>
                <w:color w:val="000000"/>
                <w:kern w:val="0"/>
                <w:lang w:bidi="ar"/>
              </w:rPr>
              <w:t>，壁厚5.0，高度14米。</w:t>
            </w:r>
            <w:r>
              <w:rPr>
                <w:rFonts w:hint="eastAsia" w:ascii="宋体" w:hAnsi="宋体" w:cs="宋体"/>
                <w:color w:val="000000"/>
                <w:kern w:val="0"/>
                <w:lang w:bidi="ar"/>
              </w:rPr>
              <w:br w:type="textWrapping"/>
            </w:r>
            <w:r>
              <w:rPr>
                <w:rFonts w:hint="eastAsia" w:ascii="宋体" w:hAnsi="宋体" w:cs="宋体"/>
                <w:color w:val="000000"/>
                <w:kern w:val="0"/>
                <w:lang w:bidi="ar"/>
              </w:rPr>
              <w:t>2、灯臂：40*60*2.5mm</w:t>
            </w:r>
            <w:r>
              <w:rPr>
                <w:rFonts w:hint="eastAsia" w:ascii="宋体" w:hAnsi="宋体" w:cs="宋体"/>
                <w:color w:val="000000"/>
                <w:kern w:val="0"/>
                <w:lang w:bidi="ar"/>
              </w:rPr>
              <w:br w:type="textWrapping"/>
            </w:r>
            <w:r>
              <w:rPr>
                <w:rFonts w:hint="eastAsia" w:ascii="宋体" w:hAnsi="宋体" w:cs="宋体"/>
                <w:color w:val="000000"/>
                <w:kern w:val="0"/>
                <w:lang w:bidi="ar"/>
              </w:rPr>
              <w:t>3、法兰规格：≥800</w:t>
            </w:r>
            <w:r>
              <w:rPr>
                <w:rFonts w:hint="eastAsia" w:hAnsi="宋体" w:cs="宋体"/>
                <w:color w:val="000000"/>
                <w:kern w:val="0"/>
                <w:lang w:bidi="ar"/>
              </w:rPr>
              <w:t>mm</w:t>
            </w:r>
            <w:r>
              <w:rPr>
                <w:rFonts w:hint="eastAsia" w:ascii="宋体" w:hAnsi="宋体" w:cs="宋体"/>
                <w:color w:val="000000"/>
                <w:kern w:val="0"/>
                <w:lang w:bidi="ar"/>
              </w:rPr>
              <w:t>，厚度≥18</w:t>
            </w:r>
            <w:r>
              <w:rPr>
                <w:rFonts w:hint="eastAsia" w:hAnsi="宋体" w:cs="宋体"/>
                <w:color w:val="000000"/>
                <w:kern w:val="0"/>
                <w:lang w:bidi="ar"/>
              </w:rPr>
              <w:t>mm</w:t>
            </w:r>
            <w:r>
              <w:rPr>
                <w:rFonts w:hint="eastAsia" w:ascii="宋体" w:hAnsi="宋体" w:cs="宋体"/>
                <w:color w:val="000000"/>
                <w:kern w:val="0"/>
                <w:lang w:bidi="ar"/>
              </w:rPr>
              <w:br w:type="textWrapping"/>
            </w:r>
            <w:r>
              <w:rPr>
                <w:rFonts w:hint="eastAsia" w:ascii="宋体" w:hAnsi="宋体" w:cs="宋体"/>
                <w:color w:val="000000"/>
                <w:kern w:val="0"/>
                <w:lang w:bidi="ar"/>
              </w:rPr>
              <w:t>4、</w:t>
            </w:r>
            <w:r>
              <w:rPr>
                <w:rFonts w:hint="eastAsia" w:hAnsi="宋体" w:cs="宋体"/>
                <w:color w:val="000000"/>
                <w:kern w:val="0"/>
                <w:lang w:bidi="ar"/>
              </w:rPr>
              <w:t>紧固件</w:t>
            </w:r>
            <w:r>
              <w:rPr>
                <w:rFonts w:hint="eastAsia" w:ascii="宋体" w:hAnsi="宋体" w:cs="宋体"/>
                <w:color w:val="000000"/>
                <w:kern w:val="0"/>
                <w:lang w:bidi="ar"/>
              </w:rPr>
              <w:t>：高强螺栓≥6-M24-1200，应符合《钢结构用高强度大六角头螺栓、大六角头螺母、垫圈与技术条件》(GB/T1228~1231)的规定。高强度螺栓的设计预拉力值按《钢结构设计标准》(GB50017-2017)的规定采用。并应符合《钢结构高强度螺栓连接技术规程》(JGJ82-2011)的规定</w:t>
            </w:r>
            <w:r>
              <w:rPr>
                <w:rFonts w:hint="eastAsia" w:ascii="宋体" w:hAnsi="宋体" w:cs="宋体"/>
                <w:color w:val="000000"/>
                <w:kern w:val="0"/>
                <w:lang w:bidi="ar"/>
              </w:rPr>
              <w:br w:type="textWrapping"/>
            </w:r>
            <w:r>
              <w:rPr>
                <w:rFonts w:hint="eastAsia" w:ascii="宋体" w:hAnsi="宋体" w:cs="宋体"/>
                <w:color w:val="000000"/>
                <w:kern w:val="0"/>
                <w:lang w:bidi="ar"/>
              </w:rPr>
              <w:t>5、光源接口：12*600W LED</w:t>
            </w:r>
            <w:r>
              <w:rPr>
                <w:rFonts w:hint="eastAsia" w:ascii="宋体" w:hAnsi="宋体" w:cs="宋体"/>
                <w:color w:val="000000"/>
                <w:kern w:val="0"/>
                <w:lang w:bidi="ar"/>
              </w:rPr>
              <w:br w:type="textWrapping"/>
            </w:r>
            <w:r>
              <w:rPr>
                <w:rFonts w:hint="eastAsia" w:ascii="宋体" w:hAnsi="宋体" w:cs="宋体"/>
                <w:color w:val="000000"/>
                <w:kern w:val="0"/>
                <w:lang w:bidi="ar"/>
              </w:rPr>
              <w:t>6、工艺：</w:t>
            </w:r>
            <w:r>
              <w:rPr>
                <w:rFonts w:hint="eastAsia" w:hAnsi="宋体" w:cs="宋体"/>
                <w:color w:val="000000"/>
                <w:kern w:val="0"/>
                <w:lang w:bidi="ar"/>
              </w:rPr>
              <w:t>紧固件及</w:t>
            </w:r>
            <w:r>
              <w:rPr>
                <w:rFonts w:hint="eastAsia" w:ascii="宋体" w:hAnsi="宋体" w:cs="宋体"/>
                <w:color w:val="000000"/>
                <w:kern w:val="0"/>
                <w:lang w:bidi="ar"/>
              </w:rPr>
              <w:t>杆件整体防腐处理采用热镀锌、表面喷塑处理</w:t>
            </w:r>
            <w:r>
              <w:rPr>
                <w:rFonts w:hint="eastAsia" w:hAnsi="宋体" w:cs="宋体"/>
                <w:color w:val="000000"/>
                <w:kern w:val="0"/>
                <w:lang w:bidi="ar"/>
              </w:rPr>
              <w:t>，</w:t>
            </w:r>
            <w:r>
              <w:rPr>
                <w:rFonts w:hint="eastAsia" w:ascii="宋体" w:hAnsi="宋体" w:cs="宋体"/>
                <w:color w:val="000000"/>
                <w:kern w:val="0"/>
                <w:lang w:bidi="ar"/>
              </w:rPr>
              <w:t>整体热浸镀锌(锌层厚度</w:t>
            </w:r>
            <w:r>
              <w:rPr>
                <w:rFonts w:hint="eastAsia" w:hAnsi="宋体" w:cs="宋体"/>
                <w:color w:val="000000"/>
                <w:kern w:val="0"/>
                <w:lang w:bidi="ar"/>
              </w:rPr>
              <w:t>≥</w:t>
            </w:r>
            <w:r>
              <w:rPr>
                <w:rFonts w:hint="eastAsia" w:ascii="宋体" w:hAnsi="宋体" w:cs="宋体"/>
                <w:color w:val="000000"/>
                <w:kern w:val="0"/>
                <w:lang w:bidi="ar"/>
              </w:rPr>
              <w:t>70m)后静电喷塑，符合GB/T13912标准</w:t>
            </w:r>
            <w:r>
              <w:rPr>
                <w:rFonts w:hint="eastAsia" w:ascii="宋体" w:hAnsi="宋体" w:cs="宋体"/>
                <w:color w:val="000000"/>
                <w:kern w:val="0"/>
                <w:lang w:bidi="ar"/>
              </w:rPr>
              <w:br w:type="textWrapping"/>
            </w:r>
            <w:r>
              <w:rPr>
                <w:rFonts w:hint="eastAsia" w:ascii="宋体" w:hAnsi="宋体" w:cs="宋体"/>
                <w:color w:val="000000"/>
                <w:kern w:val="0"/>
                <w:lang w:bidi="ar"/>
              </w:rPr>
              <w:t>7、安装要求：预埋基础件，预埋混凝土基础强度等级不低于 C30，基础尺寸根据地质条件及受力验算确定，基础浇筑紧实牢固，符合国家及行业规范。</w:t>
            </w:r>
          </w:p>
          <w:p w14:paraId="7F51BFD5">
            <w:pPr>
              <w:pStyle w:val="2"/>
              <w:ind w:firstLine="0" w:firstLineChars="0"/>
              <w:rPr>
                <w:rFonts w:hint="eastAsia" w:hAnsi="宋体" w:cs="宋体"/>
                <w:kern w:val="0"/>
                <w:lang w:bidi="ar"/>
              </w:rPr>
            </w:pPr>
            <w:r>
              <w:rPr>
                <w:rFonts w:hint="eastAsia" w:ascii="宋体" w:hAnsi="宋体" w:cs="宋体"/>
                <w:color w:val="000000"/>
                <w:kern w:val="0"/>
                <w:lang w:bidi="ar"/>
              </w:rPr>
              <w:t>8、板材选用标准：符合1.《城市道路照明设计标准》CJJ45-2015；2.《道路照明灯杆技术条件》(CJ/T 527-2018)；3.《城市照明设计与施工》(16D702-6、16MR606)；4.《城市道路照明工程施工及验收规程》CJJ89-2012；5.《LED城市道路照明应用技术要求》GB/T 31832-2015;6.《热轧钢板和钢带的尺寸、外形、重量及允许偏差》GB/T709-2019;</w:t>
            </w:r>
          </w:p>
          <w:p w14:paraId="7E393E8B">
            <w:pPr>
              <w:pStyle w:val="2"/>
              <w:ind w:firstLine="0" w:firstLineChars="0"/>
              <w:rPr>
                <w:rFonts w:hint="eastAsia" w:hAnsi="宋体" w:cs="宋体"/>
              </w:rPr>
            </w:pPr>
            <w:r>
              <w:rPr>
                <w:rFonts w:hint="eastAsia" w:ascii="宋体" w:hAnsi="宋体" w:cs="宋体"/>
                <w:color w:val="000000"/>
                <w:kern w:val="0"/>
                <w:lang w:bidi="ar"/>
              </w:rPr>
              <w:t>9、防雷接地：</w:t>
            </w:r>
            <w:r>
              <w:rPr>
                <w:rFonts w:hint="eastAsia" w:hAnsi="宋体" w:cs="宋体"/>
                <w:color w:val="000000"/>
                <w:kern w:val="0"/>
                <w:lang w:bidi="ar"/>
              </w:rPr>
              <w:t>符合</w:t>
            </w:r>
            <w:r>
              <w:rPr>
                <w:rFonts w:hint="eastAsia" w:ascii="宋体" w:hAnsi="宋体" w:cs="宋体"/>
                <w:color w:val="000000"/>
                <w:kern w:val="0"/>
                <w:lang w:bidi="ar"/>
              </w:rPr>
              <w:t>《建筑物防雷设计规范》GB50057-2010;《交流电气装置的接地设计规范》GB/T50065-2011;《电气装置安装工程电缆线路施工及验收标准》GB50168-2018;《电气装置安装工程接地装置施工及验收规范》GB50169-2016</w:t>
            </w:r>
            <w:r>
              <w:rPr>
                <w:rFonts w:hint="eastAsia" w:hAnsi="宋体" w:cs="宋体"/>
                <w:color w:val="000000"/>
                <w:kern w:val="0"/>
                <w:lang w:bidi="ar"/>
              </w:rPr>
              <w:t>。</w:t>
            </w:r>
          </w:p>
        </w:tc>
        <w:tc>
          <w:tcPr>
            <w:tcW w:w="915" w:type="dxa"/>
            <w:tcBorders>
              <w:top w:val="single" w:color="000000" w:sz="4" w:space="0"/>
              <w:left w:val="single" w:color="000000" w:sz="4" w:space="0"/>
              <w:bottom w:val="single" w:color="000000" w:sz="4" w:space="0"/>
              <w:right w:val="single" w:color="000000" w:sz="4" w:space="0"/>
            </w:tcBorders>
            <w:vAlign w:val="center"/>
          </w:tcPr>
          <w:p w14:paraId="7521578C">
            <w:pPr>
              <w:widowControl/>
              <w:jc w:val="center"/>
              <w:textAlignment w:val="center"/>
              <w:rPr>
                <w:rFonts w:hint="eastAsia" w:ascii="宋体" w:hAnsi="宋体" w:cs="宋体"/>
                <w:color w:val="000000"/>
              </w:rPr>
            </w:pPr>
            <w:r>
              <w:rPr>
                <w:rFonts w:hint="eastAsia" w:ascii="宋体" w:hAnsi="宋体" w:cs="宋体"/>
                <w:color w:val="000000"/>
                <w:kern w:val="0"/>
                <w:lang w:bidi="ar"/>
              </w:rPr>
              <w:t>根</w:t>
            </w:r>
          </w:p>
        </w:tc>
        <w:tc>
          <w:tcPr>
            <w:tcW w:w="905" w:type="dxa"/>
            <w:tcBorders>
              <w:top w:val="single" w:color="000000" w:sz="4" w:space="0"/>
              <w:left w:val="single" w:color="000000" w:sz="4" w:space="0"/>
              <w:bottom w:val="single" w:color="000000" w:sz="4" w:space="0"/>
              <w:right w:val="single" w:color="000000" w:sz="4" w:space="0"/>
            </w:tcBorders>
            <w:vAlign w:val="center"/>
          </w:tcPr>
          <w:p w14:paraId="1B289C35">
            <w:pPr>
              <w:widowControl/>
              <w:jc w:val="center"/>
              <w:textAlignment w:val="center"/>
              <w:rPr>
                <w:rFonts w:hint="eastAsia" w:ascii="宋体" w:hAnsi="宋体" w:cs="宋体"/>
                <w:color w:val="000000"/>
              </w:rPr>
            </w:pPr>
            <w:r>
              <w:rPr>
                <w:rFonts w:hint="eastAsia" w:ascii="宋体" w:hAnsi="宋体" w:cs="宋体"/>
                <w:color w:val="000000"/>
                <w:kern w:val="0"/>
                <w:lang w:bidi="ar"/>
              </w:rPr>
              <w:t>1</w:t>
            </w:r>
          </w:p>
        </w:tc>
      </w:tr>
      <w:tr w14:paraId="3ABF2E02">
        <w:tblPrEx>
          <w:tblCellMar>
            <w:top w:w="0" w:type="dxa"/>
            <w:left w:w="108" w:type="dxa"/>
            <w:bottom w:w="0" w:type="dxa"/>
            <w:right w:w="108" w:type="dxa"/>
          </w:tblCellMar>
        </w:tblPrEx>
        <w:trPr>
          <w:trHeight w:val="581" w:hRule="atLeast"/>
          <w:jc w:val="center"/>
        </w:trPr>
        <w:tc>
          <w:tcPr>
            <w:tcW w:w="689" w:type="dxa"/>
            <w:tcBorders>
              <w:top w:val="single" w:color="000000" w:sz="4" w:space="0"/>
              <w:left w:val="single" w:color="000000" w:sz="4" w:space="0"/>
              <w:bottom w:val="single" w:color="000000" w:sz="4" w:space="0"/>
              <w:right w:val="single" w:color="000000" w:sz="4" w:space="0"/>
            </w:tcBorders>
            <w:vAlign w:val="center"/>
          </w:tcPr>
          <w:p w14:paraId="37FCFA58">
            <w:pPr>
              <w:widowControl/>
              <w:jc w:val="center"/>
              <w:textAlignment w:val="center"/>
              <w:rPr>
                <w:rFonts w:hint="eastAsia" w:ascii="宋体" w:hAnsi="宋体" w:cs="宋体"/>
                <w:color w:val="000000"/>
              </w:rPr>
            </w:pPr>
            <w:r>
              <w:rPr>
                <w:rFonts w:hint="eastAsia" w:ascii="宋体" w:hAnsi="宋体" w:cs="宋体"/>
                <w:color w:val="000000"/>
                <w:kern w:val="0"/>
                <w:lang w:bidi="ar"/>
              </w:rPr>
              <w:t>5</w:t>
            </w:r>
          </w:p>
        </w:tc>
        <w:tc>
          <w:tcPr>
            <w:tcW w:w="1135" w:type="dxa"/>
            <w:tcBorders>
              <w:top w:val="single" w:color="000000" w:sz="4" w:space="0"/>
              <w:left w:val="single" w:color="000000" w:sz="4" w:space="0"/>
              <w:bottom w:val="single" w:color="000000" w:sz="4" w:space="0"/>
              <w:right w:val="single" w:color="000000" w:sz="4" w:space="0"/>
            </w:tcBorders>
            <w:vAlign w:val="center"/>
          </w:tcPr>
          <w:p w14:paraId="7F1CC46D">
            <w:pPr>
              <w:widowControl/>
              <w:jc w:val="center"/>
              <w:textAlignment w:val="center"/>
              <w:rPr>
                <w:rFonts w:hint="eastAsia" w:ascii="宋体" w:hAnsi="宋体" w:cs="宋体"/>
                <w:color w:val="000000"/>
              </w:rPr>
            </w:pPr>
            <w:r>
              <w:rPr>
                <w:rFonts w:hint="eastAsia" w:ascii="宋体" w:hAnsi="宋体" w:cs="宋体"/>
                <w:color w:val="000000"/>
                <w:kern w:val="0"/>
                <w:lang w:bidi="ar"/>
              </w:rPr>
              <w:t>中杆灯24火</w:t>
            </w:r>
          </w:p>
        </w:tc>
        <w:tc>
          <w:tcPr>
            <w:tcW w:w="5390" w:type="dxa"/>
            <w:tcBorders>
              <w:top w:val="single" w:color="000000" w:sz="4" w:space="0"/>
              <w:left w:val="single" w:color="000000" w:sz="4" w:space="0"/>
              <w:bottom w:val="single" w:color="000000" w:sz="4" w:space="0"/>
              <w:right w:val="single" w:color="000000" w:sz="4" w:space="0"/>
            </w:tcBorders>
            <w:vAlign w:val="center"/>
          </w:tcPr>
          <w:p w14:paraId="0DA88E39">
            <w:pPr>
              <w:pStyle w:val="2"/>
              <w:ind w:firstLine="0" w:firstLineChars="0"/>
              <w:rPr>
                <w:rFonts w:hint="eastAsia" w:hAnsi="宋体" w:cs="宋体"/>
                <w:kern w:val="0"/>
                <w:lang w:bidi="ar"/>
              </w:rPr>
            </w:pPr>
            <w:r>
              <w:rPr>
                <w:rFonts w:hint="eastAsia" w:ascii="宋体" w:hAnsi="宋体" w:cs="宋体"/>
                <w:color w:val="000000"/>
                <w:kern w:val="0"/>
                <w:lang w:bidi="ar"/>
              </w:rPr>
              <w:t>1、主杆：</w:t>
            </w:r>
            <w:r>
              <w:rPr>
                <w:rFonts w:hint="eastAsia" w:hAnsi="宋体" w:cs="宋体"/>
                <w:color w:val="000000"/>
                <w:kern w:val="0"/>
                <w:lang w:bidi="ar"/>
              </w:rPr>
              <w:t>采</w:t>
            </w:r>
            <w:r>
              <w:rPr>
                <w:rFonts w:hint="eastAsia" w:ascii="宋体" w:hAnsi="宋体" w:cs="宋体"/>
                <w:color w:val="000000"/>
                <w:kern w:val="0"/>
                <w:lang w:bidi="ar"/>
              </w:rPr>
              <w:t>用Q235B板材，卷杆焊接成型。多边形式锥形杆体，上口径直径130mm，下口径直径290</w:t>
            </w:r>
            <w:r>
              <w:rPr>
                <w:rFonts w:hint="eastAsia" w:hAnsi="宋体" w:cs="宋体"/>
                <w:color w:val="000000"/>
                <w:kern w:val="0"/>
                <w:lang w:bidi="ar"/>
              </w:rPr>
              <w:t>mm</w:t>
            </w:r>
            <w:r>
              <w:rPr>
                <w:rFonts w:hint="eastAsia" w:ascii="宋体" w:hAnsi="宋体" w:cs="宋体"/>
                <w:color w:val="000000"/>
                <w:kern w:val="0"/>
                <w:lang w:bidi="ar"/>
              </w:rPr>
              <w:t>，壁厚5.0，高度14米。</w:t>
            </w:r>
            <w:r>
              <w:rPr>
                <w:rFonts w:hint="eastAsia" w:ascii="宋体" w:hAnsi="宋体" w:cs="宋体"/>
                <w:color w:val="000000"/>
                <w:kern w:val="0"/>
                <w:lang w:bidi="ar"/>
              </w:rPr>
              <w:br w:type="textWrapping"/>
            </w:r>
            <w:r>
              <w:rPr>
                <w:rFonts w:hint="eastAsia" w:ascii="宋体" w:hAnsi="宋体" w:cs="宋体"/>
                <w:color w:val="000000"/>
                <w:kern w:val="0"/>
                <w:lang w:bidi="ar"/>
              </w:rPr>
              <w:t>2、灯臂：40*60*2.5mm</w:t>
            </w:r>
            <w:r>
              <w:rPr>
                <w:rFonts w:hint="eastAsia" w:ascii="宋体" w:hAnsi="宋体" w:cs="宋体"/>
                <w:color w:val="000000"/>
                <w:kern w:val="0"/>
                <w:lang w:bidi="ar"/>
              </w:rPr>
              <w:br w:type="textWrapping"/>
            </w:r>
            <w:r>
              <w:rPr>
                <w:rFonts w:hint="eastAsia" w:ascii="宋体" w:hAnsi="宋体" w:cs="宋体"/>
                <w:color w:val="000000"/>
                <w:kern w:val="0"/>
                <w:lang w:bidi="ar"/>
              </w:rPr>
              <w:t>3、法兰规格：≥800</w:t>
            </w:r>
            <w:r>
              <w:rPr>
                <w:rFonts w:hint="eastAsia" w:hAnsi="宋体" w:cs="宋体"/>
                <w:color w:val="000000"/>
                <w:kern w:val="0"/>
                <w:lang w:bidi="ar"/>
              </w:rPr>
              <w:t>mm</w:t>
            </w:r>
            <w:r>
              <w:rPr>
                <w:rFonts w:hint="eastAsia" w:ascii="宋体" w:hAnsi="宋体" w:cs="宋体"/>
                <w:color w:val="000000"/>
                <w:kern w:val="0"/>
                <w:lang w:bidi="ar"/>
              </w:rPr>
              <w:t>，厚度≥18</w:t>
            </w:r>
            <w:r>
              <w:rPr>
                <w:rFonts w:hint="eastAsia" w:hAnsi="宋体" w:cs="宋体"/>
                <w:color w:val="000000"/>
                <w:kern w:val="0"/>
                <w:lang w:bidi="ar"/>
              </w:rPr>
              <w:t>mm</w:t>
            </w:r>
            <w:r>
              <w:rPr>
                <w:rFonts w:hint="eastAsia" w:ascii="宋体" w:hAnsi="宋体" w:cs="宋体"/>
                <w:color w:val="000000"/>
                <w:kern w:val="0"/>
                <w:lang w:bidi="ar"/>
              </w:rPr>
              <w:br w:type="textWrapping"/>
            </w:r>
            <w:r>
              <w:rPr>
                <w:rFonts w:hint="eastAsia" w:ascii="宋体" w:hAnsi="宋体" w:cs="宋体"/>
                <w:color w:val="000000"/>
                <w:kern w:val="0"/>
                <w:lang w:bidi="ar"/>
              </w:rPr>
              <w:t>4、</w:t>
            </w:r>
            <w:r>
              <w:rPr>
                <w:rFonts w:hint="eastAsia" w:hAnsi="宋体" w:cs="宋体"/>
                <w:color w:val="000000"/>
                <w:kern w:val="0"/>
                <w:lang w:bidi="ar"/>
              </w:rPr>
              <w:t>紧固件</w:t>
            </w:r>
            <w:r>
              <w:rPr>
                <w:rFonts w:hint="eastAsia" w:ascii="宋体" w:hAnsi="宋体" w:cs="宋体"/>
                <w:color w:val="000000"/>
                <w:kern w:val="0"/>
                <w:lang w:bidi="ar"/>
              </w:rPr>
              <w:t>：高强螺栓≥6-M24-1200，应符合《钢结构用高强度大六角头螺栓、大六角头螺母、垫圈与技术条件》(GB/T1228~1231)的规定。高强度螺栓的设计预拉力值按《钢结构设计标准》(GB50017-2017)的规定采用。并应符合《钢结构高强度螺栓连接技术规程》(JGJ82-2011)的规定</w:t>
            </w:r>
            <w:r>
              <w:rPr>
                <w:rFonts w:hint="eastAsia" w:ascii="宋体" w:hAnsi="宋体" w:cs="宋体"/>
                <w:color w:val="000000"/>
                <w:kern w:val="0"/>
                <w:lang w:bidi="ar"/>
              </w:rPr>
              <w:br w:type="textWrapping"/>
            </w:r>
            <w:r>
              <w:rPr>
                <w:rFonts w:hint="eastAsia" w:ascii="宋体" w:hAnsi="宋体" w:cs="宋体"/>
                <w:color w:val="000000"/>
                <w:kern w:val="0"/>
                <w:lang w:bidi="ar"/>
              </w:rPr>
              <w:t>5、光源接口：12*600W LED</w:t>
            </w:r>
            <w:r>
              <w:rPr>
                <w:rFonts w:hint="eastAsia" w:ascii="宋体" w:hAnsi="宋体" w:cs="宋体"/>
                <w:color w:val="000000"/>
                <w:kern w:val="0"/>
                <w:lang w:bidi="ar"/>
              </w:rPr>
              <w:br w:type="textWrapping"/>
            </w:r>
            <w:r>
              <w:rPr>
                <w:rFonts w:hint="eastAsia" w:ascii="宋体" w:hAnsi="宋体" w:cs="宋体"/>
                <w:color w:val="000000"/>
                <w:kern w:val="0"/>
                <w:lang w:bidi="ar"/>
              </w:rPr>
              <w:t>6、工艺：</w:t>
            </w:r>
            <w:r>
              <w:rPr>
                <w:rFonts w:hint="eastAsia" w:hAnsi="宋体" w:cs="宋体"/>
                <w:color w:val="000000"/>
                <w:kern w:val="0"/>
                <w:lang w:bidi="ar"/>
              </w:rPr>
              <w:t>紧固件及</w:t>
            </w:r>
            <w:r>
              <w:rPr>
                <w:rFonts w:hint="eastAsia" w:ascii="宋体" w:hAnsi="宋体" w:cs="宋体"/>
                <w:color w:val="000000"/>
                <w:kern w:val="0"/>
                <w:lang w:bidi="ar"/>
              </w:rPr>
              <w:t>杆件整体防腐处理采用热镀锌、表面喷塑处理</w:t>
            </w:r>
            <w:r>
              <w:rPr>
                <w:rFonts w:hint="eastAsia" w:hAnsi="宋体" w:cs="宋体"/>
                <w:color w:val="000000"/>
                <w:kern w:val="0"/>
                <w:lang w:bidi="ar"/>
              </w:rPr>
              <w:t>，</w:t>
            </w:r>
            <w:r>
              <w:rPr>
                <w:rFonts w:hint="eastAsia" w:ascii="宋体" w:hAnsi="宋体" w:cs="宋体"/>
                <w:color w:val="000000"/>
                <w:kern w:val="0"/>
                <w:lang w:bidi="ar"/>
              </w:rPr>
              <w:t>整体热浸镀锌(锌层厚度</w:t>
            </w:r>
            <w:r>
              <w:rPr>
                <w:rFonts w:hint="eastAsia" w:hAnsi="宋体" w:cs="宋体"/>
                <w:color w:val="000000"/>
                <w:kern w:val="0"/>
                <w:lang w:bidi="ar"/>
              </w:rPr>
              <w:t>≥</w:t>
            </w:r>
            <w:r>
              <w:rPr>
                <w:rFonts w:hint="eastAsia" w:ascii="宋体" w:hAnsi="宋体" w:cs="宋体"/>
                <w:color w:val="000000"/>
                <w:kern w:val="0"/>
                <w:lang w:bidi="ar"/>
              </w:rPr>
              <w:t>70m)后静电喷塑，符合GB/T13912标准</w:t>
            </w:r>
            <w:r>
              <w:rPr>
                <w:rFonts w:hint="eastAsia" w:ascii="宋体" w:hAnsi="宋体" w:cs="宋体"/>
                <w:color w:val="000000"/>
                <w:kern w:val="0"/>
                <w:lang w:bidi="ar"/>
              </w:rPr>
              <w:br w:type="textWrapping"/>
            </w:r>
            <w:r>
              <w:rPr>
                <w:rFonts w:hint="eastAsia" w:ascii="宋体" w:hAnsi="宋体" w:cs="宋体"/>
                <w:color w:val="000000"/>
                <w:kern w:val="0"/>
                <w:lang w:bidi="ar"/>
              </w:rPr>
              <w:t>7、安装要求：预埋基础件，预埋混凝土基础强度等级不低于 C30，基础尺寸根据地质条件及受力验算确定，基础浇筑紧实牢固，符合国家及行业规范。</w:t>
            </w:r>
          </w:p>
          <w:p w14:paraId="1664E7AB">
            <w:pPr>
              <w:pStyle w:val="2"/>
              <w:ind w:firstLine="0" w:firstLineChars="0"/>
              <w:rPr>
                <w:rFonts w:hint="eastAsia" w:hAnsi="宋体" w:cs="宋体"/>
                <w:kern w:val="0"/>
                <w:lang w:bidi="ar"/>
              </w:rPr>
            </w:pPr>
            <w:r>
              <w:rPr>
                <w:rFonts w:hint="eastAsia" w:ascii="宋体" w:hAnsi="宋体" w:cs="宋体"/>
                <w:color w:val="000000"/>
                <w:kern w:val="0"/>
                <w:lang w:bidi="ar"/>
              </w:rPr>
              <w:t>8、板材选用标准：符合1.《城市道路照明设计标准》CJJ45-2015；2.《道路照明灯杆技术条件》(CJ/T 527-2018)；3.《城市照明设计与施工》(16D702-6、16MR606)；4.《城市道路照明工程施工及验收规程》CJJ89-2012；5.《LED城市道路照明应用技术要求》GB/T 31832-2015;6.《热轧钢板和钢带的尺寸、外形、重量及允许偏差》GB/T709-2019;</w:t>
            </w:r>
          </w:p>
          <w:p w14:paraId="38183F1F">
            <w:pPr>
              <w:pStyle w:val="2"/>
              <w:ind w:firstLine="0" w:firstLineChars="0"/>
            </w:pPr>
            <w:r>
              <w:rPr>
                <w:rFonts w:hint="eastAsia" w:ascii="宋体" w:hAnsi="宋体" w:cs="宋体"/>
                <w:color w:val="000000"/>
                <w:kern w:val="0"/>
                <w:lang w:bidi="ar"/>
              </w:rPr>
              <w:t>9、防雷接地：</w:t>
            </w:r>
            <w:r>
              <w:rPr>
                <w:rFonts w:hint="eastAsia" w:hAnsi="宋体" w:cs="宋体"/>
                <w:color w:val="000000"/>
                <w:kern w:val="0"/>
                <w:lang w:bidi="ar"/>
              </w:rPr>
              <w:t>符合</w:t>
            </w:r>
            <w:r>
              <w:rPr>
                <w:rFonts w:hint="eastAsia" w:ascii="宋体" w:hAnsi="宋体" w:cs="宋体"/>
                <w:color w:val="000000"/>
                <w:kern w:val="0"/>
                <w:lang w:bidi="ar"/>
              </w:rPr>
              <w:t>《建筑物防雷设计规范》GB50057-2010;《交流电气装置的接地设计规范》GB/T50065-2011;《电气装置安装工程电缆线路施工及验收标准》GB50168-2018;《电气装置安装工程接地装置施工及验收规范》GB50169-2016</w:t>
            </w:r>
            <w:r>
              <w:rPr>
                <w:rFonts w:hint="eastAsia" w:hAnsi="宋体" w:cs="宋体"/>
                <w:color w:val="000000"/>
                <w:kern w:val="0"/>
                <w:lang w:bidi="ar"/>
              </w:rPr>
              <w:t>。</w:t>
            </w:r>
          </w:p>
        </w:tc>
        <w:tc>
          <w:tcPr>
            <w:tcW w:w="915" w:type="dxa"/>
            <w:tcBorders>
              <w:top w:val="single" w:color="000000" w:sz="4" w:space="0"/>
              <w:left w:val="single" w:color="000000" w:sz="4" w:space="0"/>
              <w:bottom w:val="single" w:color="000000" w:sz="4" w:space="0"/>
              <w:right w:val="single" w:color="000000" w:sz="4" w:space="0"/>
            </w:tcBorders>
            <w:vAlign w:val="center"/>
          </w:tcPr>
          <w:p w14:paraId="153A645A">
            <w:pPr>
              <w:widowControl/>
              <w:jc w:val="center"/>
              <w:textAlignment w:val="center"/>
              <w:rPr>
                <w:rFonts w:hint="eastAsia" w:ascii="宋体" w:hAnsi="宋体" w:cs="宋体"/>
                <w:color w:val="000000"/>
              </w:rPr>
            </w:pPr>
            <w:r>
              <w:rPr>
                <w:rFonts w:hint="eastAsia" w:ascii="宋体" w:hAnsi="宋体" w:cs="宋体"/>
                <w:color w:val="000000"/>
                <w:kern w:val="0"/>
                <w:lang w:bidi="ar"/>
              </w:rPr>
              <w:t>根</w:t>
            </w:r>
          </w:p>
        </w:tc>
        <w:tc>
          <w:tcPr>
            <w:tcW w:w="905" w:type="dxa"/>
            <w:tcBorders>
              <w:top w:val="single" w:color="000000" w:sz="4" w:space="0"/>
              <w:left w:val="single" w:color="000000" w:sz="4" w:space="0"/>
              <w:bottom w:val="single" w:color="000000" w:sz="4" w:space="0"/>
              <w:right w:val="single" w:color="000000" w:sz="4" w:space="0"/>
            </w:tcBorders>
            <w:vAlign w:val="center"/>
          </w:tcPr>
          <w:p w14:paraId="7C288D3C">
            <w:pPr>
              <w:widowControl/>
              <w:jc w:val="center"/>
              <w:textAlignment w:val="center"/>
              <w:rPr>
                <w:rFonts w:hint="eastAsia" w:ascii="宋体" w:hAnsi="宋体" w:cs="宋体"/>
                <w:color w:val="000000"/>
              </w:rPr>
            </w:pPr>
            <w:r>
              <w:rPr>
                <w:rFonts w:hint="eastAsia" w:ascii="宋体" w:hAnsi="宋体" w:cs="宋体"/>
                <w:color w:val="000000"/>
                <w:kern w:val="0"/>
                <w:lang w:bidi="ar"/>
              </w:rPr>
              <w:t>1</w:t>
            </w:r>
          </w:p>
        </w:tc>
      </w:tr>
      <w:tr w14:paraId="5D220182">
        <w:tblPrEx>
          <w:tblCellMar>
            <w:top w:w="0" w:type="dxa"/>
            <w:left w:w="108" w:type="dxa"/>
            <w:bottom w:w="0" w:type="dxa"/>
            <w:right w:w="108" w:type="dxa"/>
          </w:tblCellMar>
        </w:tblPrEx>
        <w:trPr>
          <w:trHeight w:val="2960" w:hRule="atLeast"/>
          <w:jc w:val="center"/>
        </w:trPr>
        <w:tc>
          <w:tcPr>
            <w:tcW w:w="689" w:type="dxa"/>
            <w:tcBorders>
              <w:top w:val="single" w:color="000000" w:sz="4" w:space="0"/>
              <w:left w:val="single" w:color="000000" w:sz="4" w:space="0"/>
              <w:bottom w:val="single" w:color="000000" w:sz="4" w:space="0"/>
              <w:right w:val="single" w:color="000000" w:sz="4" w:space="0"/>
            </w:tcBorders>
            <w:vAlign w:val="center"/>
          </w:tcPr>
          <w:p w14:paraId="5354DC44">
            <w:pPr>
              <w:widowControl/>
              <w:jc w:val="center"/>
              <w:textAlignment w:val="center"/>
              <w:rPr>
                <w:rFonts w:hint="eastAsia" w:ascii="宋体" w:hAnsi="宋体" w:cs="宋体"/>
                <w:color w:val="000000"/>
              </w:rPr>
            </w:pPr>
            <w:r>
              <w:rPr>
                <w:rFonts w:hint="eastAsia" w:ascii="宋体" w:hAnsi="宋体" w:cs="宋体"/>
                <w:color w:val="000000"/>
                <w:kern w:val="0"/>
                <w:lang w:bidi="ar"/>
              </w:rPr>
              <w:t>6</w:t>
            </w:r>
          </w:p>
        </w:tc>
        <w:tc>
          <w:tcPr>
            <w:tcW w:w="1135" w:type="dxa"/>
            <w:tcBorders>
              <w:top w:val="single" w:color="000000" w:sz="4" w:space="0"/>
              <w:left w:val="single" w:color="000000" w:sz="4" w:space="0"/>
              <w:bottom w:val="single" w:color="000000" w:sz="4" w:space="0"/>
              <w:right w:val="single" w:color="000000" w:sz="4" w:space="0"/>
            </w:tcBorders>
            <w:vAlign w:val="center"/>
          </w:tcPr>
          <w:p w14:paraId="7992F8DD">
            <w:pPr>
              <w:widowControl/>
              <w:jc w:val="center"/>
              <w:textAlignment w:val="center"/>
              <w:rPr>
                <w:rFonts w:hint="eastAsia" w:ascii="宋体" w:hAnsi="宋体" w:cs="宋体"/>
                <w:color w:val="000000"/>
              </w:rPr>
            </w:pPr>
            <w:r>
              <w:rPr>
                <w:rFonts w:hint="eastAsia" w:ascii="宋体" w:hAnsi="宋体" w:cs="宋体"/>
                <w:color w:val="000000"/>
                <w:kern w:val="0"/>
                <w:lang w:bidi="ar"/>
              </w:rPr>
              <w:t>专业照明高杆灯</w:t>
            </w:r>
          </w:p>
        </w:tc>
        <w:tc>
          <w:tcPr>
            <w:tcW w:w="5390" w:type="dxa"/>
            <w:tcBorders>
              <w:top w:val="single" w:color="000000" w:sz="4" w:space="0"/>
              <w:left w:val="single" w:color="000000" w:sz="4" w:space="0"/>
              <w:bottom w:val="single" w:color="000000" w:sz="4" w:space="0"/>
              <w:right w:val="single" w:color="000000" w:sz="4" w:space="0"/>
            </w:tcBorders>
            <w:vAlign w:val="center"/>
          </w:tcPr>
          <w:p w14:paraId="16622029">
            <w:pPr>
              <w:widowControl/>
              <w:numPr>
                <w:ilvl w:val="0"/>
                <w:numId w:val="2"/>
              </w:numPr>
              <w:jc w:val="left"/>
              <w:textAlignment w:val="center"/>
              <w:rPr>
                <w:rFonts w:hint="eastAsia" w:ascii="宋体" w:hAnsi="宋体" w:cs="宋体"/>
                <w:color w:val="000000"/>
                <w:kern w:val="0"/>
                <w:lang w:bidi="ar"/>
              </w:rPr>
            </w:pPr>
            <w:r>
              <w:rPr>
                <w:rFonts w:hint="eastAsia" w:ascii="宋体" w:hAnsi="宋体" w:cs="宋体"/>
                <w:color w:val="000000"/>
                <w:kern w:val="0"/>
                <w:lang w:bidi="ar"/>
              </w:rPr>
              <w:t>灯具输入电压AC100-220V,50/60 Hz，系统功率≥600W，整灯光通量≥73100Lm，光效≥120lm/w，功率因数＞0.98，</w:t>
            </w:r>
            <w:r>
              <w:rPr>
                <w:rFonts w:hint="eastAsia" w:ascii="宋体" w:hAnsi="宋体" w:cs="宋体"/>
                <w:color w:val="000000" w:themeColor="text1"/>
                <w:kern w:val="0"/>
                <w:lang w:bidi="ar"/>
                <w14:textFill>
                  <w14:solidFill>
                    <w14:schemeClr w14:val="tx1"/>
                  </w14:solidFill>
                </w14:textFill>
              </w:rPr>
              <w:t>色温</w:t>
            </w:r>
            <w:r>
              <w:rPr>
                <w:rFonts w:hint="eastAsia" w:ascii="宋体" w:hAnsi="宋体" w:cs="宋体"/>
                <w:color w:val="000000" w:themeColor="text1"/>
                <w:kern w:val="0"/>
                <w:lang w:val="en-US" w:eastAsia="zh-CN" w:bidi="ar"/>
                <w14:textFill>
                  <w14:solidFill>
                    <w14:schemeClr w14:val="tx1"/>
                  </w14:solidFill>
                </w14:textFill>
              </w:rPr>
              <w:t>5800</w:t>
            </w:r>
            <w:r>
              <w:rPr>
                <w:rStyle w:val="7"/>
                <w:rFonts w:hint="eastAsia" w:ascii="微软雅黑" w:hAnsi="微软雅黑" w:eastAsia="微软雅黑" w:cs="微软雅黑"/>
                <w:i w:val="0"/>
                <w:iCs w:val="0"/>
                <w:caps w:val="0"/>
                <w:color w:val="333333"/>
                <w:spacing w:val="0"/>
                <w:sz w:val="16"/>
                <w:szCs w:val="16"/>
                <w:shd w:val="clear" w:fill="FFFFFF"/>
              </w:rPr>
              <w:t>±</w:t>
            </w:r>
            <w:r>
              <w:rPr>
                <w:rFonts w:hint="eastAsia" w:ascii="宋体" w:hAnsi="宋体" w:cs="宋体"/>
                <w:color w:val="000000" w:themeColor="text1"/>
                <w:kern w:val="0"/>
                <w:lang w:val="en-US" w:eastAsia="zh-CN" w:bidi="ar"/>
                <w14:textFill>
                  <w14:solidFill>
                    <w14:schemeClr w14:val="tx1"/>
                  </w14:solidFill>
                </w14:textFill>
              </w:rPr>
              <w:t>50K</w:t>
            </w:r>
            <w:r>
              <w:rPr>
                <w:rFonts w:hint="eastAsia" w:ascii="宋体" w:hAnsi="宋体" w:cs="宋体"/>
                <w:color w:val="000000" w:themeColor="text1"/>
                <w:kern w:val="0"/>
                <w:lang w:bidi="ar"/>
                <w14:textFill>
                  <w14:solidFill>
                    <w14:schemeClr w14:val="tx1"/>
                  </w14:solidFill>
                </w14:textFill>
              </w:rPr>
              <w:t>，</w:t>
            </w:r>
            <w:r>
              <w:rPr>
                <w:rFonts w:hint="eastAsia" w:ascii="宋体" w:hAnsi="宋体" w:cs="宋体"/>
                <w:color w:val="000000"/>
                <w:kern w:val="0"/>
                <w:lang w:bidi="ar"/>
              </w:rPr>
              <w:t>一般显色指数＞80，R9＞25 ,色容差≤3.4。</w:t>
            </w:r>
            <w:r>
              <w:rPr>
                <w:rFonts w:hint="eastAsia" w:ascii="宋体" w:hAnsi="宋体" w:cs="宋体"/>
                <w:color w:val="000000"/>
                <w:kern w:val="0"/>
                <w:lang w:bidi="ar"/>
              </w:rPr>
              <w:br w:type="textWrapping"/>
            </w:r>
            <w:r>
              <w:rPr>
                <w:rFonts w:hint="eastAsia" w:ascii="宋体" w:hAnsi="宋体" w:cs="宋体"/>
                <w:color w:val="000000"/>
                <w:kern w:val="0"/>
                <w:lang w:bidi="ar"/>
              </w:rPr>
              <w:t>2、灯具采用SMD芯片封装技术，选用低热阻、散热良好、耐高温、抗高压及高折射率封装材料,提高高出光效率及降低热阻。</w:t>
            </w:r>
            <w:r>
              <w:rPr>
                <w:rFonts w:hint="eastAsia" w:ascii="宋体" w:hAnsi="宋体" w:cs="宋体"/>
                <w:color w:val="000000"/>
                <w:kern w:val="0"/>
                <w:lang w:bidi="ar"/>
              </w:rPr>
              <w:br w:type="textWrapping"/>
            </w:r>
            <w:r>
              <w:rPr>
                <w:rFonts w:hint="eastAsia" w:ascii="宋体" w:hAnsi="宋体" w:cs="宋体"/>
                <w:color w:val="000000"/>
                <w:kern w:val="0"/>
                <w:lang w:bidi="ar"/>
              </w:rPr>
              <w:t>3、灯具外壳采用航空合金材料，配置采用翘片铝合金表面聚酯粉末喷涂工艺。每套灯具带水平方向和垂直方向调整结构设计，可调节灯具投射角度。</w:t>
            </w:r>
            <w:r>
              <w:rPr>
                <w:rFonts w:hint="eastAsia" w:ascii="宋体" w:hAnsi="宋体" w:cs="宋体"/>
                <w:color w:val="000000"/>
                <w:kern w:val="0"/>
                <w:lang w:bidi="ar"/>
              </w:rPr>
              <w:br w:type="textWrapping"/>
            </w:r>
            <w:r>
              <w:rPr>
                <w:rFonts w:hint="eastAsia" w:ascii="宋体" w:hAnsi="宋体" w:cs="宋体"/>
                <w:color w:val="000000"/>
                <w:kern w:val="0"/>
                <w:lang w:bidi="ar"/>
              </w:rPr>
              <w:t>4、采用灯体与驱动电源一体式设计，防老化，防破坏。</w:t>
            </w:r>
            <w:r>
              <w:rPr>
                <w:rFonts w:hint="eastAsia" w:ascii="宋体" w:hAnsi="宋体" w:cs="宋体"/>
                <w:color w:val="000000"/>
                <w:kern w:val="0"/>
                <w:lang w:bidi="ar"/>
              </w:rPr>
              <w:br w:type="textWrapping"/>
            </w:r>
            <w:r>
              <w:rPr>
                <w:rFonts w:hint="eastAsia" w:ascii="宋体" w:hAnsi="宋体" w:cs="宋体"/>
                <w:b/>
                <w:bCs/>
                <w:color w:val="000000"/>
                <w:kern w:val="0"/>
                <w:lang w:bidi="ar"/>
              </w:rPr>
              <w:t>★</w:t>
            </w:r>
            <w:r>
              <w:rPr>
                <w:rFonts w:hint="eastAsia" w:ascii="宋体" w:hAnsi="宋体" w:cs="宋体"/>
                <w:color w:val="000000"/>
                <w:kern w:val="0"/>
                <w:lang w:bidi="ar"/>
              </w:rPr>
              <w:t>5、灯具符合GB/T33721-2017《LED灯具可靠性试验方法》标准，室外灯具通过高温操作试验，在温度不低于50℃，相对湿度不应超过50%，持续试验168h,试验后灯具无明显损坏，光通量相对于初始光通量的变化不超过8%。</w:t>
            </w:r>
            <w:r>
              <w:rPr>
                <w:rFonts w:hint="eastAsia" w:ascii="宋体" w:hAnsi="宋体" w:cs="宋体"/>
                <w:color w:val="000000"/>
                <w:kern w:val="0"/>
                <w:lang w:bidi="ar"/>
              </w:rPr>
              <w:br w:type="textWrapping"/>
            </w:r>
            <w:r>
              <w:rPr>
                <w:rFonts w:hint="eastAsia" w:ascii="宋体" w:hAnsi="宋体" w:cs="宋体"/>
                <w:b/>
                <w:bCs/>
                <w:color w:val="000000"/>
                <w:kern w:val="0"/>
                <w:lang w:bidi="ar"/>
              </w:rPr>
              <w:t>★</w:t>
            </w:r>
            <w:r>
              <w:rPr>
                <w:rFonts w:hint="eastAsia" w:ascii="宋体" w:hAnsi="宋体" w:cs="宋体"/>
                <w:color w:val="000000"/>
                <w:kern w:val="0"/>
                <w:lang w:bidi="ar"/>
              </w:rPr>
              <w:t>6、灯具符合GB/T33721-2017《LED灯具可靠性试验方法》标准，室外灯具通过低温操作试验，在-40℃温度中进行300次1min开，19min关的循环，试验后灯具无明显损坏，光通量相对于初始光通量的变化不超过8%。</w:t>
            </w:r>
            <w:r>
              <w:rPr>
                <w:rFonts w:hint="eastAsia" w:ascii="宋体" w:hAnsi="宋体" w:cs="宋体"/>
                <w:color w:val="000000"/>
                <w:kern w:val="0"/>
                <w:lang w:bidi="ar"/>
              </w:rPr>
              <w:br w:type="textWrapping"/>
            </w:r>
            <w:r>
              <w:rPr>
                <w:rFonts w:hint="eastAsia" w:ascii="宋体" w:hAnsi="宋体" w:cs="宋体"/>
                <w:b/>
                <w:bCs/>
                <w:color w:val="000000"/>
                <w:kern w:val="0"/>
                <w:lang w:bidi="ar"/>
              </w:rPr>
              <w:t>★</w:t>
            </w:r>
            <w:r>
              <w:rPr>
                <w:rFonts w:hint="eastAsia" w:ascii="宋体" w:hAnsi="宋体" w:cs="宋体"/>
                <w:color w:val="000000"/>
                <w:kern w:val="0"/>
                <w:lang w:bidi="ar"/>
              </w:rPr>
              <w:t>7、灯具符合GB/T33721-2017《LED灯具可靠性试验方法》标准，灯具通过恒定湿热试验，灯具在高温40℃湿度93%的环境下进行通断电循环，持续时间168h，试验后灯具无明显损坏，光通量相对于初始光通量的变化不超过8%。</w:t>
            </w:r>
          </w:p>
          <w:p w14:paraId="6D92F4A0">
            <w:pPr>
              <w:pStyle w:val="4"/>
              <w:widowControl w:val="0"/>
              <w:spacing w:beforeAutospacing="0" w:afterAutospacing="0" w:line="240" w:lineRule="auto"/>
              <w:jc w:val="both"/>
            </w:pPr>
            <w:r>
              <w:rPr>
                <w:rFonts w:hint="eastAsia" w:cs="宋体"/>
                <w:b/>
                <w:bCs/>
                <w:color w:val="000000"/>
                <w:kern w:val="0"/>
                <w:sz w:val="21"/>
                <w:szCs w:val="21"/>
                <w:lang w:val="en-US" w:eastAsia="zh-CN" w:bidi="ar"/>
              </w:rPr>
              <w:t>注：</w:t>
            </w:r>
            <w:r>
              <w:rPr>
                <w:rFonts w:hint="eastAsia" w:ascii="宋体" w:hAnsi="宋体" w:eastAsia="宋体" w:cs="宋体"/>
                <w:b/>
                <w:bCs/>
                <w:color w:val="000000"/>
                <w:kern w:val="0"/>
                <w:sz w:val="21"/>
                <w:szCs w:val="21"/>
                <w:lang w:val="en-US" w:eastAsia="zh-CN" w:bidi="ar"/>
              </w:rPr>
              <w:t>标注“★”项需提供有效期内具有CMA或CNAS标识的第三方检测机构出具的检验报告或提供经过国家认可的器材质量认证机构的产品质量认证证书(如NSCC认证，中体联认证等)，且符合技术指标要求。</w:t>
            </w:r>
          </w:p>
        </w:tc>
        <w:tc>
          <w:tcPr>
            <w:tcW w:w="915" w:type="dxa"/>
            <w:tcBorders>
              <w:top w:val="single" w:color="000000" w:sz="4" w:space="0"/>
              <w:left w:val="single" w:color="000000" w:sz="4" w:space="0"/>
              <w:bottom w:val="single" w:color="000000" w:sz="4" w:space="0"/>
              <w:right w:val="single" w:color="000000" w:sz="4" w:space="0"/>
            </w:tcBorders>
            <w:vAlign w:val="center"/>
          </w:tcPr>
          <w:p w14:paraId="4D7891B2">
            <w:pPr>
              <w:widowControl/>
              <w:jc w:val="center"/>
              <w:textAlignment w:val="center"/>
              <w:rPr>
                <w:rFonts w:hint="eastAsia" w:ascii="宋体" w:hAnsi="宋体" w:cs="宋体"/>
                <w:color w:val="000000"/>
              </w:rPr>
            </w:pPr>
            <w:r>
              <w:rPr>
                <w:rFonts w:hint="eastAsia" w:ascii="宋体" w:hAnsi="宋体" w:cs="宋体"/>
                <w:color w:val="000000"/>
                <w:kern w:val="0"/>
                <w:lang w:bidi="ar"/>
              </w:rPr>
              <w:t>盏</w:t>
            </w:r>
          </w:p>
        </w:tc>
        <w:tc>
          <w:tcPr>
            <w:tcW w:w="905" w:type="dxa"/>
            <w:tcBorders>
              <w:top w:val="single" w:color="000000" w:sz="4" w:space="0"/>
              <w:left w:val="single" w:color="000000" w:sz="4" w:space="0"/>
              <w:bottom w:val="single" w:color="000000" w:sz="4" w:space="0"/>
              <w:right w:val="single" w:color="000000" w:sz="4" w:space="0"/>
            </w:tcBorders>
            <w:vAlign w:val="center"/>
          </w:tcPr>
          <w:p w14:paraId="257A3A79">
            <w:pPr>
              <w:widowControl/>
              <w:jc w:val="center"/>
              <w:textAlignment w:val="center"/>
              <w:rPr>
                <w:rFonts w:hint="eastAsia" w:ascii="宋体" w:hAnsi="宋体" w:cs="宋体"/>
                <w:color w:val="000000"/>
              </w:rPr>
            </w:pPr>
            <w:r>
              <w:rPr>
                <w:rFonts w:hint="eastAsia" w:ascii="宋体" w:hAnsi="宋体" w:cs="宋体"/>
                <w:color w:val="000000"/>
                <w:kern w:val="0"/>
                <w:lang w:bidi="ar"/>
              </w:rPr>
              <w:t>36</w:t>
            </w:r>
          </w:p>
        </w:tc>
      </w:tr>
      <w:tr w14:paraId="5459580A">
        <w:tblPrEx>
          <w:tblCellMar>
            <w:top w:w="0" w:type="dxa"/>
            <w:left w:w="108" w:type="dxa"/>
            <w:bottom w:w="0" w:type="dxa"/>
            <w:right w:w="108" w:type="dxa"/>
          </w:tblCellMar>
        </w:tblPrEx>
        <w:trPr>
          <w:trHeight w:val="1060" w:hRule="atLeast"/>
          <w:jc w:val="center"/>
        </w:trPr>
        <w:tc>
          <w:tcPr>
            <w:tcW w:w="689" w:type="dxa"/>
            <w:tcBorders>
              <w:top w:val="single" w:color="000000" w:sz="4" w:space="0"/>
              <w:left w:val="single" w:color="000000" w:sz="4" w:space="0"/>
              <w:bottom w:val="single" w:color="000000" w:sz="4" w:space="0"/>
              <w:right w:val="single" w:color="000000" w:sz="4" w:space="0"/>
            </w:tcBorders>
            <w:vAlign w:val="center"/>
          </w:tcPr>
          <w:p w14:paraId="7CA0B1FD">
            <w:pPr>
              <w:widowControl/>
              <w:jc w:val="center"/>
              <w:textAlignment w:val="center"/>
              <w:rPr>
                <w:rFonts w:hint="eastAsia" w:ascii="宋体" w:hAnsi="宋体" w:cs="宋体"/>
                <w:color w:val="000000"/>
              </w:rPr>
            </w:pPr>
            <w:r>
              <w:rPr>
                <w:rFonts w:hint="eastAsia" w:ascii="宋体" w:hAnsi="宋体" w:cs="宋体"/>
                <w:color w:val="000000"/>
                <w:kern w:val="0"/>
                <w:lang w:bidi="ar"/>
              </w:rPr>
              <w:t>7</w:t>
            </w:r>
          </w:p>
        </w:tc>
        <w:tc>
          <w:tcPr>
            <w:tcW w:w="1135" w:type="dxa"/>
            <w:tcBorders>
              <w:top w:val="single" w:color="000000" w:sz="4" w:space="0"/>
              <w:left w:val="single" w:color="000000" w:sz="4" w:space="0"/>
              <w:bottom w:val="single" w:color="000000" w:sz="4" w:space="0"/>
              <w:right w:val="single" w:color="000000" w:sz="4" w:space="0"/>
            </w:tcBorders>
            <w:vAlign w:val="center"/>
          </w:tcPr>
          <w:p w14:paraId="3BD927FA">
            <w:pPr>
              <w:widowControl/>
              <w:jc w:val="center"/>
              <w:textAlignment w:val="center"/>
              <w:rPr>
                <w:rFonts w:hint="eastAsia" w:ascii="宋体" w:hAnsi="宋体" w:cs="宋体"/>
                <w:color w:val="000000"/>
              </w:rPr>
            </w:pPr>
            <w:r>
              <w:rPr>
                <w:rFonts w:hint="eastAsia" w:ascii="宋体" w:hAnsi="宋体" w:cs="宋体"/>
                <w:color w:val="000000"/>
                <w:kern w:val="0"/>
                <w:lang w:bidi="ar"/>
              </w:rPr>
              <w:t>控制电柜</w:t>
            </w:r>
          </w:p>
        </w:tc>
        <w:tc>
          <w:tcPr>
            <w:tcW w:w="5390" w:type="dxa"/>
            <w:tcBorders>
              <w:top w:val="single" w:color="000000" w:sz="4" w:space="0"/>
              <w:left w:val="single" w:color="000000" w:sz="4" w:space="0"/>
              <w:bottom w:val="single" w:color="000000" w:sz="4" w:space="0"/>
              <w:right w:val="single" w:color="000000" w:sz="4" w:space="0"/>
            </w:tcBorders>
            <w:vAlign w:val="center"/>
          </w:tcPr>
          <w:p w14:paraId="14DF7F69">
            <w:pPr>
              <w:widowControl/>
              <w:jc w:val="left"/>
              <w:textAlignment w:val="center"/>
              <w:rPr>
                <w:rFonts w:hint="eastAsia" w:ascii="宋体" w:hAnsi="宋体" w:cs="宋体"/>
                <w:color w:val="000000"/>
              </w:rPr>
            </w:pPr>
            <w:r>
              <w:rPr>
                <w:rFonts w:hint="eastAsia" w:ascii="宋体" w:hAnsi="宋体" w:cs="宋体"/>
                <w:color w:val="000000"/>
                <w:kern w:val="0"/>
                <w:lang w:bidi="ar"/>
              </w:rPr>
              <w:t>电气箱内置灯具分断开关和时间控制器，灯光开关采用手动开关和自动开关的两种方式，每个高杆灯灯具的电气控制可实现照明灯具的全负荷照明、半负荷照明等多种选择。高杆在维修过程中可实现正常的控制功能，以保证安全和方便地进行检修工作。</w:t>
            </w:r>
          </w:p>
        </w:tc>
        <w:tc>
          <w:tcPr>
            <w:tcW w:w="915" w:type="dxa"/>
            <w:tcBorders>
              <w:top w:val="single" w:color="000000" w:sz="4" w:space="0"/>
              <w:left w:val="single" w:color="000000" w:sz="4" w:space="0"/>
              <w:bottom w:val="single" w:color="000000" w:sz="4" w:space="0"/>
              <w:right w:val="single" w:color="000000" w:sz="4" w:space="0"/>
            </w:tcBorders>
            <w:vAlign w:val="center"/>
          </w:tcPr>
          <w:p w14:paraId="5D278D99">
            <w:pPr>
              <w:widowControl/>
              <w:jc w:val="center"/>
              <w:textAlignment w:val="center"/>
              <w:rPr>
                <w:rFonts w:hint="eastAsia" w:ascii="宋体" w:hAnsi="宋体" w:cs="宋体"/>
                <w:color w:val="000000"/>
              </w:rPr>
            </w:pPr>
            <w:r>
              <w:rPr>
                <w:rFonts w:hint="eastAsia" w:ascii="宋体" w:hAnsi="宋体" w:cs="宋体"/>
                <w:color w:val="000000"/>
                <w:kern w:val="0"/>
                <w:lang w:bidi="ar"/>
              </w:rPr>
              <w:t>套</w:t>
            </w:r>
          </w:p>
        </w:tc>
        <w:tc>
          <w:tcPr>
            <w:tcW w:w="905" w:type="dxa"/>
            <w:tcBorders>
              <w:top w:val="single" w:color="000000" w:sz="4" w:space="0"/>
              <w:left w:val="single" w:color="000000" w:sz="4" w:space="0"/>
              <w:bottom w:val="single" w:color="000000" w:sz="4" w:space="0"/>
              <w:right w:val="single" w:color="000000" w:sz="4" w:space="0"/>
            </w:tcBorders>
            <w:vAlign w:val="center"/>
          </w:tcPr>
          <w:p w14:paraId="51701819">
            <w:pPr>
              <w:widowControl/>
              <w:jc w:val="center"/>
              <w:textAlignment w:val="center"/>
              <w:rPr>
                <w:rFonts w:hint="eastAsia" w:ascii="宋体" w:hAnsi="宋体" w:cs="宋体"/>
                <w:color w:val="000000"/>
              </w:rPr>
            </w:pPr>
            <w:r>
              <w:rPr>
                <w:rFonts w:hint="eastAsia" w:ascii="宋体" w:hAnsi="宋体" w:cs="宋体"/>
                <w:color w:val="000000"/>
                <w:kern w:val="0"/>
                <w:lang w:bidi="ar"/>
              </w:rPr>
              <w:t>1</w:t>
            </w:r>
          </w:p>
        </w:tc>
      </w:tr>
      <w:tr w14:paraId="000BFA67">
        <w:tblPrEx>
          <w:tblCellMar>
            <w:top w:w="0" w:type="dxa"/>
            <w:left w:w="108" w:type="dxa"/>
            <w:bottom w:w="0" w:type="dxa"/>
            <w:right w:w="108" w:type="dxa"/>
          </w:tblCellMar>
        </w:tblPrEx>
        <w:trPr>
          <w:trHeight w:val="1060" w:hRule="atLeast"/>
          <w:jc w:val="center"/>
        </w:trPr>
        <w:tc>
          <w:tcPr>
            <w:tcW w:w="689" w:type="dxa"/>
            <w:tcBorders>
              <w:top w:val="single" w:color="000000" w:sz="4" w:space="0"/>
              <w:left w:val="single" w:color="000000" w:sz="4" w:space="0"/>
              <w:bottom w:val="single" w:color="000000" w:sz="4" w:space="0"/>
              <w:right w:val="single" w:color="000000" w:sz="4" w:space="0"/>
            </w:tcBorders>
            <w:vAlign w:val="center"/>
          </w:tcPr>
          <w:p w14:paraId="02935320">
            <w:pPr>
              <w:widowControl/>
              <w:jc w:val="center"/>
              <w:textAlignment w:val="center"/>
              <w:rPr>
                <w:rFonts w:hint="eastAsia" w:ascii="宋体" w:hAnsi="宋体" w:cs="宋体"/>
                <w:color w:val="000000"/>
              </w:rPr>
            </w:pPr>
            <w:r>
              <w:rPr>
                <w:rFonts w:hint="eastAsia" w:ascii="宋体" w:hAnsi="宋体" w:cs="宋体"/>
                <w:color w:val="000000"/>
                <w:kern w:val="0"/>
                <w:lang w:bidi="ar"/>
              </w:rPr>
              <w:t>8</w:t>
            </w:r>
          </w:p>
        </w:tc>
        <w:tc>
          <w:tcPr>
            <w:tcW w:w="1135" w:type="dxa"/>
            <w:tcBorders>
              <w:top w:val="single" w:color="000000" w:sz="4" w:space="0"/>
              <w:left w:val="single" w:color="000000" w:sz="4" w:space="0"/>
              <w:bottom w:val="single" w:color="000000" w:sz="4" w:space="0"/>
              <w:right w:val="single" w:color="000000" w:sz="4" w:space="0"/>
            </w:tcBorders>
            <w:vAlign w:val="center"/>
          </w:tcPr>
          <w:p w14:paraId="68E89DC8">
            <w:pPr>
              <w:widowControl/>
              <w:jc w:val="center"/>
              <w:textAlignment w:val="center"/>
              <w:rPr>
                <w:rFonts w:hint="eastAsia" w:ascii="宋体" w:hAnsi="宋体" w:cs="宋体"/>
                <w:color w:val="000000"/>
              </w:rPr>
            </w:pPr>
            <w:r>
              <w:rPr>
                <w:rFonts w:hint="eastAsia" w:ascii="宋体" w:hAnsi="宋体" w:cs="宋体"/>
                <w:color w:val="000000"/>
                <w:kern w:val="0"/>
                <w:lang w:bidi="ar"/>
              </w:rPr>
              <w:t>电缆</w:t>
            </w:r>
          </w:p>
        </w:tc>
        <w:tc>
          <w:tcPr>
            <w:tcW w:w="5390" w:type="dxa"/>
            <w:tcBorders>
              <w:top w:val="single" w:color="000000" w:sz="4" w:space="0"/>
              <w:left w:val="single" w:color="000000" w:sz="4" w:space="0"/>
              <w:bottom w:val="single" w:color="000000" w:sz="4" w:space="0"/>
              <w:right w:val="single" w:color="000000" w:sz="4" w:space="0"/>
            </w:tcBorders>
            <w:vAlign w:val="center"/>
          </w:tcPr>
          <w:p w14:paraId="3EF9F37A">
            <w:pPr>
              <w:widowControl/>
              <w:jc w:val="left"/>
              <w:textAlignment w:val="center"/>
              <w:rPr>
                <w:rFonts w:hint="eastAsia" w:ascii="宋体" w:hAnsi="宋体" w:cs="宋体"/>
                <w:color w:val="000000"/>
              </w:rPr>
            </w:pPr>
            <w:r>
              <w:rPr>
                <w:rFonts w:hint="eastAsia" w:ascii="宋体" w:hAnsi="宋体" w:cs="宋体"/>
                <w:color w:val="000000"/>
                <w:kern w:val="0"/>
                <w:lang w:bidi="ar"/>
              </w:rPr>
              <w:t>YJV-0.6/1KV-5*10mm²铜芯电缆</w:t>
            </w:r>
          </w:p>
        </w:tc>
        <w:tc>
          <w:tcPr>
            <w:tcW w:w="915" w:type="dxa"/>
            <w:tcBorders>
              <w:top w:val="single" w:color="000000" w:sz="4" w:space="0"/>
              <w:left w:val="single" w:color="000000" w:sz="4" w:space="0"/>
              <w:bottom w:val="single" w:color="000000" w:sz="4" w:space="0"/>
              <w:right w:val="single" w:color="000000" w:sz="4" w:space="0"/>
            </w:tcBorders>
            <w:vAlign w:val="center"/>
          </w:tcPr>
          <w:p w14:paraId="15FE566E">
            <w:pPr>
              <w:widowControl/>
              <w:jc w:val="center"/>
              <w:textAlignment w:val="center"/>
              <w:rPr>
                <w:rFonts w:hint="eastAsia" w:ascii="宋体" w:hAnsi="宋体" w:cs="宋体"/>
                <w:color w:val="000000"/>
              </w:rPr>
            </w:pPr>
            <w:r>
              <w:rPr>
                <w:rFonts w:hint="eastAsia" w:ascii="宋体" w:hAnsi="宋体" w:cs="宋体"/>
                <w:color w:val="000000"/>
                <w:kern w:val="0"/>
                <w:lang w:bidi="ar"/>
              </w:rPr>
              <w:t>米</w:t>
            </w:r>
          </w:p>
        </w:tc>
        <w:tc>
          <w:tcPr>
            <w:tcW w:w="905" w:type="dxa"/>
            <w:tcBorders>
              <w:top w:val="single" w:color="000000" w:sz="4" w:space="0"/>
              <w:left w:val="single" w:color="000000" w:sz="4" w:space="0"/>
              <w:bottom w:val="single" w:color="000000" w:sz="4" w:space="0"/>
              <w:right w:val="single" w:color="000000" w:sz="4" w:space="0"/>
            </w:tcBorders>
            <w:vAlign w:val="center"/>
          </w:tcPr>
          <w:p w14:paraId="59467BE6">
            <w:pPr>
              <w:widowControl/>
              <w:jc w:val="center"/>
              <w:textAlignment w:val="center"/>
              <w:rPr>
                <w:rFonts w:hint="eastAsia" w:ascii="宋体" w:hAnsi="宋体" w:cs="宋体"/>
                <w:color w:val="000000"/>
              </w:rPr>
            </w:pPr>
            <w:r>
              <w:rPr>
                <w:rFonts w:hint="eastAsia" w:ascii="宋体" w:hAnsi="宋体" w:cs="宋体"/>
                <w:color w:val="000000"/>
                <w:kern w:val="0"/>
                <w:lang w:bidi="ar"/>
              </w:rPr>
              <w:t>950</w:t>
            </w:r>
          </w:p>
        </w:tc>
      </w:tr>
      <w:tr w14:paraId="7F8F1AA7">
        <w:tblPrEx>
          <w:tblCellMar>
            <w:top w:w="0" w:type="dxa"/>
            <w:left w:w="108" w:type="dxa"/>
            <w:bottom w:w="0" w:type="dxa"/>
            <w:right w:w="108" w:type="dxa"/>
          </w:tblCellMar>
        </w:tblPrEx>
        <w:trPr>
          <w:trHeight w:val="1060" w:hRule="atLeast"/>
          <w:jc w:val="center"/>
        </w:trPr>
        <w:tc>
          <w:tcPr>
            <w:tcW w:w="689" w:type="dxa"/>
            <w:tcBorders>
              <w:top w:val="single" w:color="000000" w:sz="4" w:space="0"/>
              <w:left w:val="single" w:color="000000" w:sz="4" w:space="0"/>
              <w:bottom w:val="single" w:color="000000" w:sz="4" w:space="0"/>
              <w:right w:val="single" w:color="000000" w:sz="4" w:space="0"/>
            </w:tcBorders>
            <w:vAlign w:val="center"/>
          </w:tcPr>
          <w:p w14:paraId="6691FEB5">
            <w:pPr>
              <w:widowControl/>
              <w:jc w:val="center"/>
              <w:textAlignment w:val="center"/>
              <w:rPr>
                <w:rFonts w:hint="eastAsia" w:ascii="宋体" w:hAnsi="宋体" w:cs="宋体"/>
                <w:color w:val="000000"/>
              </w:rPr>
            </w:pPr>
            <w:r>
              <w:rPr>
                <w:rFonts w:hint="eastAsia" w:ascii="宋体" w:hAnsi="宋体" w:cs="宋体"/>
                <w:color w:val="000000"/>
                <w:kern w:val="0"/>
                <w:lang w:bidi="ar"/>
              </w:rPr>
              <w:t>9</w:t>
            </w:r>
          </w:p>
        </w:tc>
        <w:tc>
          <w:tcPr>
            <w:tcW w:w="1135" w:type="dxa"/>
            <w:tcBorders>
              <w:top w:val="single" w:color="000000" w:sz="4" w:space="0"/>
              <w:left w:val="single" w:color="000000" w:sz="4" w:space="0"/>
              <w:bottom w:val="single" w:color="000000" w:sz="4" w:space="0"/>
              <w:right w:val="single" w:color="000000" w:sz="4" w:space="0"/>
            </w:tcBorders>
            <w:vAlign w:val="center"/>
          </w:tcPr>
          <w:p w14:paraId="09E555ED">
            <w:pPr>
              <w:widowControl/>
              <w:jc w:val="center"/>
              <w:textAlignment w:val="center"/>
              <w:rPr>
                <w:rFonts w:hint="eastAsia" w:ascii="宋体" w:hAnsi="宋体" w:cs="宋体"/>
                <w:color w:val="000000"/>
              </w:rPr>
            </w:pPr>
            <w:r>
              <w:rPr>
                <w:rFonts w:hint="eastAsia" w:ascii="宋体" w:hAnsi="宋体" w:cs="宋体"/>
                <w:color w:val="000000"/>
                <w:kern w:val="0"/>
                <w:lang w:bidi="ar"/>
              </w:rPr>
              <w:t>灯具线缆</w:t>
            </w:r>
          </w:p>
        </w:tc>
        <w:tc>
          <w:tcPr>
            <w:tcW w:w="5390" w:type="dxa"/>
            <w:tcBorders>
              <w:top w:val="single" w:color="000000" w:sz="4" w:space="0"/>
              <w:left w:val="single" w:color="000000" w:sz="4" w:space="0"/>
              <w:bottom w:val="single" w:color="000000" w:sz="4" w:space="0"/>
              <w:right w:val="single" w:color="000000" w:sz="4" w:space="0"/>
            </w:tcBorders>
            <w:vAlign w:val="center"/>
          </w:tcPr>
          <w:p w14:paraId="3E1E22FD">
            <w:pPr>
              <w:widowControl/>
              <w:jc w:val="left"/>
              <w:textAlignment w:val="center"/>
              <w:rPr>
                <w:rFonts w:hint="eastAsia" w:ascii="宋体" w:hAnsi="宋体" w:cs="宋体"/>
                <w:color w:val="000000"/>
              </w:rPr>
            </w:pPr>
            <w:r>
              <w:rPr>
                <w:rFonts w:hint="eastAsia" w:ascii="宋体" w:hAnsi="宋体" w:cs="宋体"/>
                <w:color w:val="000000"/>
                <w:kern w:val="0"/>
                <w:lang w:bidi="ar"/>
              </w:rPr>
              <w:t>YJV-0.6/1KV-3*4mm²铜芯电缆</w:t>
            </w:r>
          </w:p>
        </w:tc>
        <w:tc>
          <w:tcPr>
            <w:tcW w:w="915" w:type="dxa"/>
            <w:tcBorders>
              <w:top w:val="single" w:color="000000" w:sz="4" w:space="0"/>
              <w:left w:val="single" w:color="000000" w:sz="4" w:space="0"/>
              <w:bottom w:val="single" w:color="000000" w:sz="4" w:space="0"/>
              <w:right w:val="single" w:color="000000" w:sz="4" w:space="0"/>
            </w:tcBorders>
            <w:vAlign w:val="center"/>
          </w:tcPr>
          <w:p w14:paraId="25311F1A">
            <w:pPr>
              <w:widowControl/>
              <w:jc w:val="center"/>
              <w:textAlignment w:val="center"/>
              <w:rPr>
                <w:rFonts w:hint="eastAsia" w:ascii="宋体" w:hAnsi="宋体" w:cs="宋体"/>
                <w:color w:val="000000"/>
              </w:rPr>
            </w:pPr>
            <w:r>
              <w:rPr>
                <w:rFonts w:hint="eastAsia" w:ascii="宋体" w:hAnsi="宋体" w:cs="宋体"/>
                <w:color w:val="000000"/>
                <w:kern w:val="0"/>
                <w:lang w:bidi="ar"/>
              </w:rPr>
              <w:t>米</w:t>
            </w:r>
          </w:p>
        </w:tc>
        <w:tc>
          <w:tcPr>
            <w:tcW w:w="905" w:type="dxa"/>
            <w:tcBorders>
              <w:top w:val="single" w:color="000000" w:sz="4" w:space="0"/>
              <w:left w:val="single" w:color="000000" w:sz="4" w:space="0"/>
              <w:bottom w:val="single" w:color="000000" w:sz="4" w:space="0"/>
              <w:right w:val="single" w:color="000000" w:sz="4" w:space="0"/>
            </w:tcBorders>
            <w:vAlign w:val="center"/>
          </w:tcPr>
          <w:p w14:paraId="6882DE18">
            <w:pPr>
              <w:widowControl/>
              <w:jc w:val="center"/>
              <w:textAlignment w:val="center"/>
              <w:rPr>
                <w:rFonts w:hint="eastAsia" w:ascii="宋体" w:hAnsi="宋体" w:cs="宋体"/>
                <w:color w:val="000000"/>
              </w:rPr>
            </w:pPr>
            <w:r>
              <w:rPr>
                <w:rFonts w:hint="eastAsia" w:ascii="宋体" w:hAnsi="宋体" w:cs="宋体"/>
                <w:color w:val="000000"/>
                <w:kern w:val="0"/>
                <w:lang w:bidi="ar"/>
              </w:rPr>
              <w:t>250</w:t>
            </w:r>
          </w:p>
        </w:tc>
      </w:tr>
      <w:tr w14:paraId="1E953125">
        <w:tblPrEx>
          <w:tblCellMar>
            <w:top w:w="0" w:type="dxa"/>
            <w:left w:w="108" w:type="dxa"/>
            <w:bottom w:w="0" w:type="dxa"/>
            <w:right w:w="108" w:type="dxa"/>
          </w:tblCellMar>
        </w:tblPrEx>
        <w:trPr>
          <w:trHeight w:val="1060" w:hRule="atLeast"/>
          <w:jc w:val="center"/>
        </w:trPr>
        <w:tc>
          <w:tcPr>
            <w:tcW w:w="689" w:type="dxa"/>
            <w:tcBorders>
              <w:top w:val="single" w:color="000000" w:sz="4" w:space="0"/>
              <w:left w:val="single" w:color="000000" w:sz="4" w:space="0"/>
              <w:bottom w:val="single" w:color="000000" w:sz="4" w:space="0"/>
              <w:right w:val="single" w:color="000000" w:sz="4" w:space="0"/>
            </w:tcBorders>
            <w:vAlign w:val="center"/>
          </w:tcPr>
          <w:p w14:paraId="2FFE7400">
            <w:pPr>
              <w:widowControl/>
              <w:jc w:val="center"/>
              <w:textAlignment w:val="center"/>
              <w:rPr>
                <w:rFonts w:hint="eastAsia" w:ascii="宋体" w:hAnsi="宋体" w:cs="宋体"/>
                <w:color w:val="000000"/>
              </w:rPr>
            </w:pPr>
            <w:r>
              <w:rPr>
                <w:rFonts w:hint="eastAsia" w:ascii="宋体" w:hAnsi="宋体" w:cs="宋体"/>
                <w:color w:val="000000"/>
                <w:kern w:val="0"/>
                <w:lang w:bidi="ar"/>
              </w:rPr>
              <w:t>10</w:t>
            </w:r>
          </w:p>
        </w:tc>
        <w:tc>
          <w:tcPr>
            <w:tcW w:w="1135" w:type="dxa"/>
            <w:tcBorders>
              <w:top w:val="single" w:color="000000" w:sz="4" w:space="0"/>
              <w:left w:val="single" w:color="000000" w:sz="4" w:space="0"/>
              <w:bottom w:val="single" w:color="000000" w:sz="4" w:space="0"/>
              <w:right w:val="single" w:color="000000" w:sz="4" w:space="0"/>
            </w:tcBorders>
            <w:vAlign w:val="center"/>
          </w:tcPr>
          <w:p w14:paraId="4FB4FD3D">
            <w:pPr>
              <w:widowControl/>
              <w:jc w:val="center"/>
              <w:textAlignment w:val="center"/>
              <w:rPr>
                <w:rFonts w:hint="eastAsia" w:ascii="宋体" w:hAnsi="宋体" w:cs="宋体"/>
                <w:color w:val="000000"/>
              </w:rPr>
            </w:pPr>
            <w:r>
              <w:rPr>
                <w:rFonts w:hint="eastAsia" w:ascii="宋体" w:hAnsi="宋体" w:cs="宋体"/>
                <w:color w:val="000000"/>
                <w:kern w:val="0"/>
                <w:lang w:bidi="ar"/>
              </w:rPr>
              <w:t>配管</w:t>
            </w:r>
          </w:p>
        </w:tc>
        <w:tc>
          <w:tcPr>
            <w:tcW w:w="5390" w:type="dxa"/>
            <w:tcBorders>
              <w:top w:val="single" w:color="000000" w:sz="4" w:space="0"/>
              <w:left w:val="single" w:color="000000" w:sz="4" w:space="0"/>
              <w:bottom w:val="single" w:color="000000" w:sz="4" w:space="0"/>
              <w:right w:val="single" w:color="000000" w:sz="4" w:space="0"/>
            </w:tcBorders>
            <w:vAlign w:val="center"/>
          </w:tcPr>
          <w:p w14:paraId="6D63F3CF">
            <w:pPr>
              <w:widowControl/>
              <w:jc w:val="left"/>
              <w:textAlignment w:val="center"/>
              <w:rPr>
                <w:rFonts w:hint="eastAsia" w:ascii="宋体" w:hAnsi="宋体" w:cs="宋体"/>
                <w:color w:val="000000"/>
              </w:rPr>
            </w:pPr>
            <w:r>
              <w:rPr>
                <w:rFonts w:hint="eastAsia" w:ascii="宋体" w:hAnsi="宋体" w:cs="宋体"/>
                <w:color w:val="000000"/>
                <w:kern w:val="0"/>
                <w:lang w:bidi="ar"/>
              </w:rPr>
              <w:t>PVC50场地敷设，交联聚乙烯绝缘聚氯乙烯护套电力电缆</w:t>
            </w:r>
          </w:p>
        </w:tc>
        <w:tc>
          <w:tcPr>
            <w:tcW w:w="915" w:type="dxa"/>
            <w:tcBorders>
              <w:top w:val="single" w:color="000000" w:sz="4" w:space="0"/>
              <w:left w:val="single" w:color="000000" w:sz="4" w:space="0"/>
              <w:bottom w:val="single" w:color="000000" w:sz="4" w:space="0"/>
              <w:right w:val="single" w:color="000000" w:sz="4" w:space="0"/>
            </w:tcBorders>
            <w:vAlign w:val="center"/>
          </w:tcPr>
          <w:p w14:paraId="2E8D468F">
            <w:pPr>
              <w:widowControl/>
              <w:jc w:val="center"/>
              <w:textAlignment w:val="center"/>
              <w:rPr>
                <w:rFonts w:hint="eastAsia" w:ascii="宋体" w:hAnsi="宋体" w:cs="宋体"/>
                <w:color w:val="000000"/>
              </w:rPr>
            </w:pPr>
            <w:r>
              <w:rPr>
                <w:rFonts w:hint="eastAsia" w:ascii="宋体" w:hAnsi="宋体" w:cs="宋体"/>
                <w:color w:val="000000"/>
                <w:kern w:val="0"/>
                <w:lang w:bidi="ar"/>
              </w:rPr>
              <w:t>米</w:t>
            </w:r>
          </w:p>
        </w:tc>
        <w:tc>
          <w:tcPr>
            <w:tcW w:w="905" w:type="dxa"/>
            <w:tcBorders>
              <w:top w:val="single" w:color="000000" w:sz="4" w:space="0"/>
              <w:left w:val="single" w:color="000000" w:sz="4" w:space="0"/>
              <w:bottom w:val="single" w:color="000000" w:sz="4" w:space="0"/>
              <w:right w:val="single" w:color="000000" w:sz="4" w:space="0"/>
            </w:tcBorders>
            <w:vAlign w:val="center"/>
          </w:tcPr>
          <w:p w14:paraId="7CD8A740">
            <w:pPr>
              <w:widowControl/>
              <w:jc w:val="center"/>
              <w:textAlignment w:val="center"/>
              <w:rPr>
                <w:rFonts w:hint="eastAsia" w:ascii="宋体" w:hAnsi="宋体" w:cs="宋体"/>
                <w:color w:val="000000"/>
              </w:rPr>
            </w:pPr>
            <w:r>
              <w:rPr>
                <w:rFonts w:hint="eastAsia" w:ascii="宋体" w:hAnsi="宋体" w:cs="宋体"/>
                <w:color w:val="000000"/>
                <w:kern w:val="0"/>
                <w:lang w:bidi="ar"/>
              </w:rPr>
              <w:t>950</w:t>
            </w:r>
          </w:p>
        </w:tc>
      </w:tr>
      <w:tr w14:paraId="54EF61E5">
        <w:tblPrEx>
          <w:tblCellMar>
            <w:top w:w="0" w:type="dxa"/>
            <w:left w:w="108" w:type="dxa"/>
            <w:bottom w:w="0" w:type="dxa"/>
            <w:right w:w="108" w:type="dxa"/>
          </w:tblCellMar>
        </w:tblPrEx>
        <w:trPr>
          <w:trHeight w:val="1060" w:hRule="atLeast"/>
          <w:jc w:val="center"/>
        </w:trPr>
        <w:tc>
          <w:tcPr>
            <w:tcW w:w="689" w:type="dxa"/>
            <w:tcBorders>
              <w:top w:val="single" w:color="000000" w:sz="4" w:space="0"/>
              <w:left w:val="single" w:color="000000" w:sz="4" w:space="0"/>
              <w:bottom w:val="single" w:color="000000" w:sz="4" w:space="0"/>
              <w:right w:val="single" w:color="000000" w:sz="4" w:space="0"/>
            </w:tcBorders>
            <w:vAlign w:val="center"/>
          </w:tcPr>
          <w:p w14:paraId="5C8B2BAF">
            <w:pPr>
              <w:widowControl/>
              <w:jc w:val="center"/>
              <w:textAlignment w:val="center"/>
              <w:rPr>
                <w:rFonts w:hint="eastAsia" w:ascii="宋体" w:hAnsi="宋体" w:cs="宋体"/>
                <w:color w:val="000000"/>
              </w:rPr>
            </w:pPr>
            <w:r>
              <w:rPr>
                <w:rFonts w:hint="eastAsia" w:ascii="宋体" w:hAnsi="宋体" w:cs="宋体"/>
                <w:color w:val="000000"/>
                <w:kern w:val="0"/>
                <w:lang w:bidi="ar"/>
              </w:rPr>
              <w:t>11</w:t>
            </w:r>
          </w:p>
        </w:tc>
        <w:tc>
          <w:tcPr>
            <w:tcW w:w="1135" w:type="dxa"/>
            <w:tcBorders>
              <w:top w:val="single" w:color="000000" w:sz="4" w:space="0"/>
              <w:left w:val="single" w:color="000000" w:sz="4" w:space="0"/>
              <w:bottom w:val="single" w:color="000000" w:sz="4" w:space="0"/>
              <w:right w:val="single" w:color="000000" w:sz="4" w:space="0"/>
            </w:tcBorders>
            <w:vAlign w:val="center"/>
          </w:tcPr>
          <w:p w14:paraId="6217D135">
            <w:pPr>
              <w:widowControl/>
              <w:jc w:val="center"/>
              <w:textAlignment w:val="center"/>
              <w:rPr>
                <w:rFonts w:hint="eastAsia" w:ascii="宋体" w:hAnsi="宋体" w:cs="宋体"/>
                <w:color w:val="000000"/>
              </w:rPr>
            </w:pPr>
            <w:r>
              <w:rPr>
                <w:rFonts w:hint="eastAsia" w:ascii="宋体" w:hAnsi="宋体" w:cs="宋体"/>
                <w:color w:val="000000"/>
                <w:kern w:val="0"/>
                <w:lang w:bidi="ar"/>
              </w:rPr>
              <w:t>定位水平钻</w:t>
            </w:r>
          </w:p>
        </w:tc>
        <w:tc>
          <w:tcPr>
            <w:tcW w:w="5390" w:type="dxa"/>
            <w:tcBorders>
              <w:top w:val="single" w:color="000000" w:sz="4" w:space="0"/>
              <w:left w:val="single" w:color="000000" w:sz="4" w:space="0"/>
              <w:bottom w:val="single" w:color="000000" w:sz="4" w:space="0"/>
              <w:right w:val="single" w:color="000000" w:sz="4" w:space="0"/>
            </w:tcBorders>
            <w:vAlign w:val="center"/>
          </w:tcPr>
          <w:p w14:paraId="46C1C907">
            <w:pPr>
              <w:widowControl/>
              <w:jc w:val="left"/>
              <w:textAlignment w:val="center"/>
              <w:rPr>
                <w:rFonts w:hint="eastAsia" w:ascii="宋体" w:hAnsi="宋体" w:cs="宋体"/>
                <w:color w:val="000000"/>
              </w:rPr>
            </w:pPr>
            <w:r>
              <w:rPr>
                <w:rFonts w:hint="eastAsia" w:ascii="宋体" w:hAnsi="宋体" w:cs="宋体"/>
                <w:color w:val="000000"/>
                <w:kern w:val="0"/>
                <w:lang w:bidi="ar"/>
              </w:rPr>
              <w:t>使用定位水平钻地下钻孔380米放入直径40mmPE管</w:t>
            </w:r>
          </w:p>
        </w:tc>
        <w:tc>
          <w:tcPr>
            <w:tcW w:w="915" w:type="dxa"/>
            <w:tcBorders>
              <w:top w:val="single" w:color="000000" w:sz="4" w:space="0"/>
              <w:left w:val="single" w:color="000000" w:sz="4" w:space="0"/>
              <w:bottom w:val="single" w:color="000000" w:sz="4" w:space="0"/>
              <w:right w:val="single" w:color="000000" w:sz="4" w:space="0"/>
            </w:tcBorders>
            <w:vAlign w:val="center"/>
          </w:tcPr>
          <w:p w14:paraId="1349E52A">
            <w:pPr>
              <w:widowControl/>
              <w:jc w:val="center"/>
              <w:textAlignment w:val="center"/>
              <w:rPr>
                <w:rFonts w:hint="eastAsia" w:ascii="宋体" w:hAnsi="宋体" w:cs="宋体"/>
                <w:color w:val="000000"/>
              </w:rPr>
            </w:pPr>
            <w:r>
              <w:rPr>
                <w:rFonts w:hint="eastAsia" w:ascii="宋体" w:hAnsi="宋体" w:cs="宋体"/>
                <w:color w:val="000000"/>
                <w:kern w:val="0"/>
                <w:lang w:bidi="ar"/>
              </w:rPr>
              <w:t>项</w:t>
            </w:r>
          </w:p>
        </w:tc>
        <w:tc>
          <w:tcPr>
            <w:tcW w:w="905" w:type="dxa"/>
            <w:tcBorders>
              <w:top w:val="single" w:color="000000" w:sz="4" w:space="0"/>
              <w:left w:val="single" w:color="000000" w:sz="4" w:space="0"/>
              <w:bottom w:val="single" w:color="000000" w:sz="4" w:space="0"/>
              <w:right w:val="single" w:color="000000" w:sz="4" w:space="0"/>
            </w:tcBorders>
            <w:vAlign w:val="center"/>
          </w:tcPr>
          <w:p w14:paraId="14E94B03">
            <w:pPr>
              <w:widowControl/>
              <w:jc w:val="center"/>
              <w:textAlignment w:val="center"/>
              <w:rPr>
                <w:rFonts w:hint="eastAsia" w:ascii="宋体" w:hAnsi="宋体" w:cs="宋体"/>
                <w:color w:val="000000"/>
              </w:rPr>
            </w:pPr>
            <w:r>
              <w:rPr>
                <w:rFonts w:hint="eastAsia" w:ascii="宋体" w:hAnsi="宋体" w:cs="宋体"/>
                <w:color w:val="000000"/>
                <w:kern w:val="0"/>
                <w:lang w:bidi="ar"/>
              </w:rPr>
              <w:t>1</w:t>
            </w:r>
          </w:p>
        </w:tc>
      </w:tr>
      <w:tr w14:paraId="3B15FBD7">
        <w:tblPrEx>
          <w:tblCellMar>
            <w:top w:w="0" w:type="dxa"/>
            <w:left w:w="108" w:type="dxa"/>
            <w:bottom w:w="0" w:type="dxa"/>
            <w:right w:w="108" w:type="dxa"/>
          </w:tblCellMar>
        </w:tblPrEx>
        <w:trPr>
          <w:trHeight w:val="1060" w:hRule="atLeast"/>
          <w:jc w:val="center"/>
        </w:trPr>
        <w:tc>
          <w:tcPr>
            <w:tcW w:w="689" w:type="dxa"/>
            <w:tcBorders>
              <w:top w:val="single" w:color="000000" w:sz="4" w:space="0"/>
              <w:left w:val="single" w:color="000000" w:sz="4" w:space="0"/>
              <w:bottom w:val="single" w:color="000000" w:sz="4" w:space="0"/>
              <w:right w:val="single" w:color="000000" w:sz="4" w:space="0"/>
            </w:tcBorders>
            <w:vAlign w:val="center"/>
          </w:tcPr>
          <w:p w14:paraId="7E8B63AE">
            <w:pPr>
              <w:widowControl/>
              <w:jc w:val="center"/>
              <w:textAlignment w:val="center"/>
              <w:rPr>
                <w:rFonts w:hint="eastAsia" w:ascii="宋体" w:hAnsi="宋体" w:cs="宋体"/>
                <w:color w:val="000000"/>
              </w:rPr>
            </w:pPr>
            <w:r>
              <w:rPr>
                <w:rFonts w:hint="eastAsia" w:ascii="宋体" w:hAnsi="宋体" w:cs="宋体"/>
                <w:color w:val="000000"/>
                <w:kern w:val="0"/>
                <w:lang w:bidi="ar"/>
              </w:rPr>
              <w:t>12</w:t>
            </w:r>
          </w:p>
        </w:tc>
        <w:tc>
          <w:tcPr>
            <w:tcW w:w="1135" w:type="dxa"/>
            <w:tcBorders>
              <w:top w:val="single" w:color="000000" w:sz="4" w:space="0"/>
              <w:left w:val="single" w:color="000000" w:sz="4" w:space="0"/>
              <w:bottom w:val="single" w:color="000000" w:sz="4" w:space="0"/>
              <w:right w:val="single" w:color="000000" w:sz="4" w:space="0"/>
            </w:tcBorders>
            <w:vAlign w:val="center"/>
          </w:tcPr>
          <w:p w14:paraId="447C1414">
            <w:pPr>
              <w:widowControl/>
              <w:jc w:val="center"/>
              <w:textAlignment w:val="center"/>
              <w:rPr>
                <w:rFonts w:hint="eastAsia" w:ascii="宋体" w:hAnsi="宋体" w:cs="宋体"/>
                <w:color w:val="000000"/>
              </w:rPr>
            </w:pPr>
            <w:r>
              <w:rPr>
                <w:rFonts w:hint="eastAsia" w:ascii="宋体" w:hAnsi="宋体" w:cs="宋体"/>
                <w:color w:val="000000"/>
                <w:kern w:val="0"/>
                <w:lang w:bidi="ar"/>
              </w:rPr>
              <w:t>地面及设施开挖及修复</w:t>
            </w:r>
          </w:p>
        </w:tc>
        <w:tc>
          <w:tcPr>
            <w:tcW w:w="5390" w:type="dxa"/>
            <w:tcBorders>
              <w:top w:val="single" w:color="000000" w:sz="4" w:space="0"/>
              <w:left w:val="single" w:color="000000" w:sz="4" w:space="0"/>
              <w:bottom w:val="single" w:color="000000" w:sz="4" w:space="0"/>
              <w:right w:val="single" w:color="000000" w:sz="4" w:space="0"/>
            </w:tcBorders>
            <w:vAlign w:val="center"/>
          </w:tcPr>
          <w:p w14:paraId="671B257F">
            <w:pPr>
              <w:widowControl/>
              <w:jc w:val="left"/>
              <w:textAlignment w:val="center"/>
              <w:rPr>
                <w:rFonts w:hint="eastAsia" w:ascii="宋体" w:hAnsi="宋体" w:cs="宋体"/>
                <w:color w:val="000000"/>
              </w:rPr>
            </w:pPr>
            <w:r>
              <w:rPr>
                <w:rFonts w:hint="eastAsia" w:ascii="宋体" w:hAnsi="宋体" w:cs="宋体"/>
                <w:color w:val="000000"/>
                <w:kern w:val="0"/>
                <w:lang w:bidi="ar"/>
              </w:rPr>
              <w:t>塑胶面层开挖及修复</w:t>
            </w:r>
            <w:r>
              <w:rPr>
                <w:rFonts w:hint="eastAsia" w:ascii="宋体" w:hAnsi="宋体" w:cs="宋体"/>
                <w:color w:val="000000"/>
                <w:kern w:val="0"/>
                <w:lang w:bidi="ar"/>
              </w:rPr>
              <w:br w:type="textWrapping"/>
            </w:r>
            <w:r>
              <w:rPr>
                <w:rFonts w:hint="eastAsia" w:ascii="宋体" w:hAnsi="宋体" w:cs="宋体"/>
                <w:color w:val="000000"/>
                <w:kern w:val="0"/>
                <w:lang w:bidi="ar"/>
              </w:rPr>
              <w:t>大理石路面开挖及修复</w:t>
            </w:r>
          </w:p>
        </w:tc>
        <w:tc>
          <w:tcPr>
            <w:tcW w:w="915" w:type="dxa"/>
            <w:tcBorders>
              <w:top w:val="single" w:color="000000" w:sz="4" w:space="0"/>
              <w:left w:val="single" w:color="000000" w:sz="4" w:space="0"/>
              <w:bottom w:val="single" w:color="000000" w:sz="4" w:space="0"/>
              <w:right w:val="single" w:color="000000" w:sz="4" w:space="0"/>
            </w:tcBorders>
            <w:vAlign w:val="center"/>
          </w:tcPr>
          <w:p w14:paraId="177A5800">
            <w:pPr>
              <w:widowControl/>
              <w:jc w:val="center"/>
              <w:textAlignment w:val="center"/>
              <w:rPr>
                <w:rFonts w:hint="eastAsia" w:ascii="宋体" w:hAnsi="宋体" w:cs="宋体"/>
                <w:color w:val="000000"/>
              </w:rPr>
            </w:pPr>
            <w:r>
              <w:rPr>
                <w:rFonts w:hint="eastAsia" w:ascii="宋体" w:hAnsi="宋体" w:cs="宋体"/>
                <w:color w:val="000000"/>
                <w:kern w:val="0"/>
                <w:lang w:bidi="ar"/>
              </w:rPr>
              <w:t>项</w:t>
            </w:r>
          </w:p>
        </w:tc>
        <w:tc>
          <w:tcPr>
            <w:tcW w:w="905" w:type="dxa"/>
            <w:tcBorders>
              <w:top w:val="single" w:color="000000" w:sz="4" w:space="0"/>
              <w:left w:val="single" w:color="000000" w:sz="4" w:space="0"/>
              <w:bottom w:val="single" w:color="000000" w:sz="4" w:space="0"/>
              <w:right w:val="single" w:color="000000" w:sz="4" w:space="0"/>
            </w:tcBorders>
            <w:vAlign w:val="center"/>
          </w:tcPr>
          <w:p w14:paraId="4B8EA9D4">
            <w:pPr>
              <w:widowControl/>
              <w:jc w:val="center"/>
              <w:textAlignment w:val="center"/>
              <w:rPr>
                <w:rFonts w:hint="eastAsia" w:ascii="宋体" w:hAnsi="宋体" w:cs="宋体"/>
                <w:color w:val="000000"/>
              </w:rPr>
            </w:pPr>
            <w:r>
              <w:rPr>
                <w:rFonts w:hint="eastAsia" w:ascii="宋体" w:hAnsi="宋体" w:cs="宋体"/>
                <w:color w:val="000000"/>
                <w:kern w:val="0"/>
                <w:lang w:bidi="ar"/>
              </w:rPr>
              <w:t>1</w:t>
            </w:r>
          </w:p>
        </w:tc>
      </w:tr>
    </w:tbl>
    <w:p w14:paraId="4DF42238">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422" w:firstLineChars="200"/>
        <w:jc w:val="both"/>
        <w:textAlignment w:val="auto"/>
        <w:rPr>
          <w:rFonts w:hint="eastAsia"/>
          <w:b/>
          <w:bCs/>
          <w:color w:val="000000"/>
          <w:sz w:val="21"/>
          <w:szCs w:val="21"/>
          <w:lang w:val="en-US" w:eastAsia="zh-CN"/>
        </w:rPr>
      </w:pPr>
      <w:r>
        <w:rPr>
          <w:rFonts w:hint="eastAsia"/>
          <w:b/>
          <w:bCs/>
          <w:color w:val="000000"/>
          <w:sz w:val="21"/>
          <w:szCs w:val="21"/>
          <w:lang w:val="en-US" w:eastAsia="zh-CN"/>
        </w:rPr>
        <w:t>注：技术参数中</w:t>
      </w:r>
      <w:r>
        <w:rPr>
          <w:rFonts w:hint="eastAsia" w:ascii="宋体" w:hAnsi="宋体" w:eastAsia="宋体" w:cs="宋体"/>
          <w:b/>
          <w:bCs/>
          <w:color w:val="000000"/>
          <w:kern w:val="0"/>
          <w:sz w:val="21"/>
          <w:szCs w:val="21"/>
          <w:lang w:val="en-US" w:eastAsia="zh-CN" w:bidi="ar"/>
        </w:rPr>
        <w:t>标注“★”项</w:t>
      </w:r>
      <w:r>
        <w:rPr>
          <w:rFonts w:hint="eastAsia" w:ascii="宋体" w:hAnsi="宋体" w:eastAsia="宋体" w:cs="宋体"/>
          <w:b/>
          <w:bCs/>
          <w:color w:val="auto"/>
          <w:sz w:val="22"/>
          <w:szCs w:val="22"/>
          <w:highlight w:val="none"/>
          <w:lang w:val="en-US" w:eastAsia="zh-CN"/>
        </w:rPr>
        <w:t>中明确要求提供证明材料的以证明材料加盖投标人公章为准。如因未在《技术要求响应及偏离表》中注明证明材料具体页码和位置导致本项不得分的，由此产生的后果由投标人自行承担。</w:t>
      </w:r>
    </w:p>
    <w:p w14:paraId="766D181B">
      <w:pPr>
        <w:pStyle w:val="4"/>
        <w:widowControl w:val="0"/>
        <w:spacing w:beforeAutospacing="0" w:afterAutospacing="0" w:line="360" w:lineRule="auto"/>
        <w:ind w:firstLine="422" w:firstLineChars="200"/>
        <w:jc w:val="both"/>
        <w:rPr>
          <w:rFonts w:hint="eastAsia"/>
          <w:b/>
          <w:bCs/>
          <w:color w:val="000000"/>
          <w:sz w:val="21"/>
          <w:szCs w:val="21"/>
        </w:rPr>
      </w:pPr>
      <w:r>
        <w:rPr>
          <w:rFonts w:hint="eastAsia"/>
          <w:b/>
          <w:bCs/>
          <w:color w:val="000000"/>
          <w:sz w:val="21"/>
          <w:szCs w:val="21"/>
        </w:rPr>
        <w:t>三、商务要求</w:t>
      </w:r>
    </w:p>
    <w:p w14:paraId="5242CA9B">
      <w:pPr>
        <w:spacing w:line="360" w:lineRule="auto"/>
        <w:ind w:firstLine="422"/>
        <w:rPr>
          <w:rFonts w:hint="eastAsia" w:ascii="宋体" w:hAnsi="宋体" w:cs="宋体"/>
        </w:rPr>
      </w:pPr>
      <w:r>
        <w:rPr>
          <w:rFonts w:hint="eastAsia" w:ascii="宋体" w:hAnsi="宋体" w:cs="宋体"/>
        </w:rPr>
        <w:t>1.项目内容：东园田径场围栏及室外运动照明设备采购安装项目</w:t>
      </w:r>
      <w:r>
        <w:rPr>
          <w:rFonts w:hint="eastAsia" w:ascii="宋体" w:hAnsi="宋体" w:cs="宋体"/>
          <w:color w:val="000000"/>
        </w:rPr>
        <w:t>。</w:t>
      </w:r>
    </w:p>
    <w:p w14:paraId="67636D74">
      <w:pPr>
        <w:spacing w:line="360" w:lineRule="auto"/>
        <w:ind w:firstLine="420" w:firstLineChars="200"/>
        <w:rPr>
          <w:rFonts w:hint="eastAsia" w:ascii="宋体" w:hAnsi="宋体" w:cs="宋体"/>
          <w:color w:val="000000"/>
        </w:rPr>
      </w:pPr>
      <w:r>
        <w:rPr>
          <w:rFonts w:hint="eastAsia" w:ascii="宋体" w:hAnsi="宋体" w:cs="宋体"/>
        </w:rPr>
        <w:t>2.合同履行期限：</w:t>
      </w:r>
      <w:r>
        <w:rPr>
          <w:rFonts w:hint="eastAsia" w:ascii="宋体" w:hAnsi="宋体" w:cs="宋体"/>
          <w:color w:val="000000"/>
        </w:rPr>
        <w:t>合同签订之日起35日历天内完成供货、安装及调试，并通过招标人验收。</w:t>
      </w:r>
    </w:p>
    <w:p w14:paraId="6C6AF07A">
      <w:pPr>
        <w:spacing w:line="360" w:lineRule="auto"/>
        <w:ind w:firstLine="420" w:firstLineChars="200"/>
        <w:rPr>
          <w:rFonts w:hint="eastAsia" w:ascii="宋体" w:hAnsi="宋体" w:cs="宋体"/>
        </w:rPr>
      </w:pPr>
      <w:r>
        <w:rPr>
          <w:rFonts w:hint="eastAsia" w:ascii="宋体" w:hAnsi="宋体" w:cs="宋体"/>
        </w:rPr>
        <w:t>3.质保期要求：</w:t>
      </w:r>
    </w:p>
    <w:p w14:paraId="3A46C922">
      <w:pPr>
        <w:spacing w:line="360" w:lineRule="auto"/>
        <w:ind w:firstLine="420" w:firstLineChars="200"/>
        <w:rPr>
          <w:rFonts w:hint="eastAsia" w:ascii="宋体" w:hAnsi="宋体" w:cs="宋体"/>
        </w:rPr>
      </w:pPr>
      <w:r>
        <w:rPr>
          <w:rFonts w:hint="eastAsia" w:ascii="宋体" w:hAnsi="宋体" w:cs="宋体"/>
        </w:rPr>
        <w:t>3.</w:t>
      </w:r>
      <w:r>
        <w:rPr>
          <w:rFonts w:hint="eastAsia" w:ascii="宋体" w:hAnsi="宋体" w:cs="宋体"/>
          <w:highlight w:val="none"/>
        </w:rPr>
        <w:t>1质保期2年，自</w:t>
      </w:r>
      <w:r>
        <w:rPr>
          <w:rFonts w:hint="eastAsia" w:ascii="宋体" w:hAnsi="宋体" w:cs="宋体"/>
        </w:rPr>
        <w:t>验收合格之日起计算。质保期内因质量或设备本身问题出现故障，由中标方免费更换。</w:t>
      </w:r>
    </w:p>
    <w:p w14:paraId="489EE8CE">
      <w:pPr>
        <w:spacing w:line="360" w:lineRule="auto"/>
        <w:ind w:firstLine="420" w:firstLineChars="200"/>
        <w:rPr>
          <w:rFonts w:hint="eastAsia" w:ascii="宋体" w:hAnsi="宋体" w:cs="宋体"/>
        </w:rPr>
      </w:pPr>
      <w:r>
        <w:rPr>
          <w:rFonts w:hint="eastAsia" w:ascii="宋体" w:hAnsi="宋体" w:cs="宋体"/>
        </w:rPr>
        <w:t>3.2 售后服务响应：接到服务通知后4小时内响应，8小时内到达现场，48小时内处理完毕。若48小时内未能解决，须免费提供同档次备用设备。</w:t>
      </w:r>
    </w:p>
    <w:p w14:paraId="1355FD4E">
      <w:pPr>
        <w:spacing w:line="360" w:lineRule="auto"/>
        <w:ind w:firstLine="420" w:firstLineChars="200"/>
        <w:rPr>
          <w:rFonts w:hint="eastAsia" w:ascii="宋体" w:hAnsi="宋体" w:cs="宋体"/>
        </w:rPr>
      </w:pPr>
      <w:r>
        <w:rPr>
          <w:rFonts w:hint="eastAsia" w:ascii="宋体" w:hAnsi="宋体" w:cs="宋体"/>
        </w:rPr>
        <w:t>3.3</w:t>
      </w:r>
      <w:r>
        <w:rPr>
          <w:rFonts w:ascii="宋体" w:hAnsi="宋体" w:cs="宋体"/>
        </w:rPr>
        <w:t>免费质保期内，中标人免收采购人所有费用，包括但不限于零部件费用、人工费、交通费、住宿费等</w:t>
      </w:r>
      <w:r>
        <w:rPr>
          <w:rFonts w:hint="eastAsia" w:ascii="宋体" w:hAnsi="宋体" w:cs="宋体"/>
        </w:rPr>
        <w:t>。</w:t>
      </w:r>
    </w:p>
    <w:p w14:paraId="64E36456">
      <w:pPr>
        <w:spacing w:line="360" w:lineRule="auto"/>
        <w:ind w:firstLine="420" w:firstLineChars="200"/>
        <w:rPr>
          <w:rFonts w:hint="eastAsia" w:ascii="宋体" w:hAnsi="宋体" w:cs="宋体"/>
        </w:rPr>
      </w:pPr>
      <w:r>
        <w:rPr>
          <w:rFonts w:hint="eastAsia" w:ascii="宋体" w:hAnsi="宋体" w:cs="宋体"/>
        </w:rPr>
        <w:t xml:space="preserve">3.4 </w:t>
      </w:r>
      <w:r>
        <w:rPr>
          <w:rFonts w:ascii="宋体" w:hAnsi="宋体" w:cs="宋体"/>
        </w:rPr>
        <w:t>若在免费质保期内，中标人拒绝维修或迟延维修的，采购人有权自行或委托第三方维修，因此产生的所有费用由中标人承担</w:t>
      </w:r>
      <w:r>
        <w:rPr>
          <w:rFonts w:hint="eastAsia" w:ascii="宋体" w:hAnsi="宋体" w:cs="宋体"/>
        </w:rPr>
        <w:t>。</w:t>
      </w:r>
    </w:p>
    <w:p w14:paraId="028D30A1">
      <w:pPr>
        <w:spacing w:line="360" w:lineRule="auto"/>
        <w:ind w:firstLine="420" w:firstLineChars="200"/>
        <w:rPr>
          <w:rFonts w:hint="eastAsia" w:ascii="宋体" w:hAnsi="宋体" w:cs="宋体"/>
        </w:rPr>
      </w:pPr>
      <w:r>
        <w:rPr>
          <w:rFonts w:hint="eastAsia" w:ascii="宋体" w:hAnsi="宋体" w:cs="宋体"/>
        </w:rPr>
        <w:t>3.5</w:t>
      </w:r>
      <w:r>
        <w:rPr>
          <w:rFonts w:ascii="宋体" w:hAnsi="宋体" w:cs="宋体"/>
        </w:rPr>
        <w:t>免费保修期满后，若采购人要求中标人提供维修的，采购人承担维修所需更换零部件/配件费用，中标人同意按不高于成本价收费</w:t>
      </w:r>
      <w:r>
        <w:rPr>
          <w:rFonts w:hint="eastAsia" w:ascii="宋体" w:hAnsi="宋体" w:cs="宋体"/>
        </w:rPr>
        <w:t>。</w:t>
      </w:r>
    </w:p>
    <w:p w14:paraId="7D8F4DDA">
      <w:pPr>
        <w:spacing w:line="360" w:lineRule="auto"/>
        <w:ind w:firstLine="420" w:firstLineChars="200"/>
        <w:rPr>
          <w:rFonts w:hint="eastAsia" w:ascii="宋体" w:hAnsi="宋体" w:cs="宋体"/>
          <w:bCs/>
        </w:rPr>
      </w:pPr>
      <w:r>
        <w:rPr>
          <w:rFonts w:hint="eastAsia" w:ascii="宋体" w:hAnsi="宋体" w:cs="宋体"/>
          <w:bCs/>
        </w:rPr>
        <w:t>3.6其他需要明确的内容：</w:t>
      </w:r>
    </w:p>
    <w:p w14:paraId="7DAA9B55">
      <w:pPr>
        <w:spacing w:line="360" w:lineRule="auto"/>
        <w:ind w:firstLine="420" w:firstLineChars="200"/>
        <w:rPr>
          <w:rFonts w:hint="eastAsia" w:ascii="宋体" w:hAnsi="宋体" w:cs="宋体"/>
          <w:bCs/>
        </w:rPr>
      </w:pPr>
      <w:r>
        <w:rPr>
          <w:rFonts w:hint="eastAsia" w:ascii="宋体" w:hAnsi="宋体" w:cs="宋体"/>
          <w:bCs/>
        </w:rPr>
        <w:t>（1）供方交货时提供货物所必备的各种证书及相关证明材料、技术资料；</w:t>
      </w:r>
    </w:p>
    <w:p w14:paraId="1515F575">
      <w:pPr>
        <w:spacing w:line="360" w:lineRule="auto"/>
        <w:ind w:firstLine="420" w:firstLineChars="200"/>
      </w:pPr>
      <w:r>
        <w:rPr>
          <w:rFonts w:hint="eastAsia" w:ascii="宋体" w:hAnsi="宋体" w:cs="宋体"/>
          <w:bCs/>
        </w:rPr>
        <w:t>（2）提供优质的售后服务和技术支持。</w:t>
      </w:r>
    </w:p>
    <w:p w14:paraId="182BD867">
      <w:pPr>
        <w:spacing w:line="360" w:lineRule="auto"/>
        <w:ind w:firstLine="420" w:firstLineChars="200"/>
        <w:rPr>
          <w:rFonts w:hint="eastAsia" w:ascii="宋体" w:hAnsi="宋体" w:cs="宋体"/>
          <w:bCs/>
        </w:rPr>
      </w:pPr>
      <w:r>
        <w:rPr>
          <w:rFonts w:hint="eastAsia" w:ascii="宋体" w:hAnsi="宋体" w:cs="宋体"/>
          <w:bCs/>
        </w:rPr>
        <w:t>4.验收要求：</w:t>
      </w:r>
      <w:r>
        <w:rPr>
          <w:rFonts w:hint="eastAsia" w:ascii="宋体" w:hAnsi="宋体" w:cs="宋体"/>
          <w:bCs/>
          <w:u w:val="single"/>
        </w:rPr>
        <w:t xml:space="preserve">国家“合格”标准并满足招标人要求 </w:t>
      </w:r>
      <w:r>
        <w:rPr>
          <w:rFonts w:hint="eastAsia" w:ascii="宋体" w:hAnsi="宋体" w:cs="宋体"/>
          <w:bCs/>
        </w:rPr>
        <w:t>。</w:t>
      </w:r>
    </w:p>
    <w:p w14:paraId="0E4BBF19">
      <w:pPr>
        <w:spacing w:line="360" w:lineRule="auto"/>
        <w:ind w:firstLine="420" w:firstLineChars="200"/>
        <w:rPr>
          <w:bCs/>
        </w:rPr>
      </w:pPr>
      <w:r>
        <w:rPr>
          <w:rFonts w:hint="eastAsia"/>
          <w:bCs/>
        </w:rPr>
        <w:t>注：</w:t>
      </w:r>
    </w:p>
    <w:p w14:paraId="3B397F41">
      <w:pPr>
        <w:spacing w:line="360" w:lineRule="auto"/>
        <w:ind w:firstLine="420" w:firstLineChars="200"/>
        <w:rPr>
          <w:bCs/>
        </w:rPr>
      </w:pPr>
      <w:r>
        <w:rPr>
          <w:rFonts w:hint="eastAsia"/>
          <w:bCs/>
        </w:rPr>
        <w:t>（1）</w:t>
      </w:r>
      <w:r>
        <w:rPr>
          <w:bCs/>
        </w:rPr>
        <w:t>采购人有权随机抽取部分产品送第三方检测机构进行破坏性检测，检测结果作为验收资料组成部分。若不合格，中标投标人须接受无条件退货、换货；采购人有权拒付货款并要求乙方赔偿采购人不能如期交付的经济损失。检测费用由中标人在报价中统筹考虑，由中标人承担。</w:t>
      </w:r>
    </w:p>
    <w:p w14:paraId="22AE50FC">
      <w:pPr>
        <w:spacing w:line="360" w:lineRule="auto"/>
        <w:ind w:firstLine="420" w:firstLineChars="200"/>
        <w:rPr>
          <w:bCs/>
        </w:rPr>
      </w:pPr>
      <w:r>
        <w:rPr>
          <w:rFonts w:hint="eastAsia"/>
          <w:bCs/>
        </w:rPr>
        <w:t>（2）</w:t>
      </w:r>
      <w:r>
        <w:rPr>
          <w:bCs/>
        </w:rPr>
        <w:t>搬运安装过程中造成原建筑设施、室外道路、绿化、墙体、门窗、锁具等损坏及下水道堵塞的，由中标人进行修复或按实赔偿，或由采购人委托第三方修复，所产生费用由中标人支付。</w:t>
      </w:r>
    </w:p>
    <w:p w14:paraId="1465A466">
      <w:pPr>
        <w:spacing w:line="360" w:lineRule="auto"/>
        <w:ind w:firstLine="420" w:firstLineChars="200"/>
        <w:rPr>
          <w:rFonts w:hint="eastAsia" w:ascii="宋体" w:hAnsi="宋体" w:cs="宋体"/>
          <w:bCs/>
        </w:rPr>
      </w:pPr>
      <w:r>
        <w:rPr>
          <w:rFonts w:hint="eastAsia"/>
          <w:bCs/>
        </w:rPr>
        <w:t>（3）</w:t>
      </w:r>
      <w:r>
        <w:rPr>
          <w:bCs/>
        </w:rPr>
        <w:t>灯具安装完成后，采购人提供一式三份电气安装竣工图及电子档交校方留存。</w:t>
      </w:r>
    </w:p>
    <w:p w14:paraId="51C61B6F">
      <w:pPr>
        <w:spacing w:line="360" w:lineRule="auto"/>
        <w:ind w:firstLine="420" w:firstLineChars="200"/>
        <w:rPr>
          <w:rFonts w:hint="eastAsia" w:ascii="宋体" w:hAnsi="宋体" w:cs="宋体"/>
          <w:bCs/>
        </w:rPr>
      </w:pPr>
      <w:r>
        <w:rPr>
          <w:rFonts w:hint="eastAsia" w:ascii="宋体" w:hAnsi="宋体" w:cs="宋体"/>
          <w:bCs/>
        </w:rPr>
        <w:t>5.质量要求：</w:t>
      </w:r>
    </w:p>
    <w:p w14:paraId="381748FE">
      <w:pPr>
        <w:spacing w:line="360" w:lineRule="auto"/>
        <w:ind w:firstLine="420" w:firstLineChars="200"/>
        <w:rPr>
          <w:rFonts w:hint="eastAsia" w:ascii="宋体" w:hAnsi="宋体" w:cs="宋体"/>
          <w:bCs/>
        </w:rPr>
      </w:pPr>
      <w:r>
        <w:rPr>
          <w:rFonts w:hint="eastAsia" w:ascii="宋体" w:hAnsi="宋体" w:cs="宋体"/>
          <w:bCs/>
        </w:rPr>
        <w:t>（1）乙方所供产品必须符合国家标准，设备和配件为全新原装，功能符合使用要求，保证为正规渠道供货的正宗原厂产品。终身提供技术支持。</w:t>
      </w:r>
    </w:p>
    <w:p w14:paraId="7057FFAD">
      <w:pPr>
        <w:spacing w:line="360" w:lineRule="auto"/>
        <w:ind w:firstLine="420" w:firstLineChars="200"/>
        <w:rPr>
          <w:rFonts w:hint="eastAsia" w:ascii="宋体" w:hAnsi="宋体" w:cs="宋体"/>
          <w:bCs/>
        </w:rPr>
      </w:pPr>
      <w:r>
        <w:rPr>
          <w:rFonts w:hint="eastAsia" w:ascii="宋体" w:hAnsi="宋体" w:cs="宋体"/>
          <w:bCs/>
        </w:rPr>
        <w:t>（2）乙方提供的产品或服务在质保期内因其本身出现质量问题，根据实际情况，经双方协商，可按以下办法处理：</w:t>
      </w:r>
    </w:p>
    <w:p w14:paraId="7AF89405">
      <w:pPr>
        <w:spacing w:line="360" w:lineRule="auto"/>
        <w:ind w:firstLine="420" w:firstLineChars="200"/>
        <w:rPr>
          <w:rFonts w:hint="eastAsia" w:ascii="宋体" w:hAnsi="宋体" w:cs="宋体"/>
          <w:bCs/>
        </w:rPr>
      </w:pPr>
      <w:r>
        <w:rPr>
          <w:rFonts w:hint="eastAsia" w:ascii="宋体" w:hAnsi="宋体" w:cs="宋体"/>
          <w:bCs/>
        </w:rPr>
        <w:t>更换：由乙方承担所发生的全部费用。</w:t>
      </w:r>
    </w:p>
    <w:p w14:paraId="2D536D8B">
      <w:pPr>
        <w:spacing w:line="360" w:lineRule="auto"/>
        <w:ind w:firstLine="420" w:firstLineChars="200"/>
        <w:rPr>
          <w:rFonts w:hint="eastAsia" w:ascii="宋体" w:hAnsi="宋体" w:cs="宋体"/>
          <w:bCs/>
        </w:rPr>
      </w:pPr>
      <w:r>
        <w:rPr>
          <w:rFonts w:hint="eastAsia" w:ascii="宋体" w:hAnsi="宋体" w:cs="宋体"/>
          <w:bCs/>
        </w:rPr>
        <w:t>合同终止处理：合同终止，并退还甲方支付的合同款，同时应承担由此产生的所有费用，甲方不承担发生任何费用。</w:t>
      </w:r>
    </w:p>
    <w:p w14:paraId="749E2C5C">
      <w:pPr>
        <w:spacing w:line="360" w:lineRule="auto"/>
        <w:ind w:firstLine="420" w:firstLineChars="200"/>
        <w:rPr>
          <w:rFonts w:hint="eastAsia" w:ascii="宋体" w:hAnsi="宋体" w:cs="宋体"/>
          <w:bCs/>
        </w:rPr>
      </w:pPr>
      <w:r>
        <w:rPr>
          <w:rFonts w:hint="eastAsia" w:ascii="宋体" w:hAnsi="宋体" w:cs="宋体"/>
          <w:bCs/>
        </w:rPr>
        <w:t>（3）如在使用过程中发生质量问题，乙方在接到甲方通知后立即响应。</w:t>
      </w:r>
    </w:p>
    <w:p w14:paraId="7318AE78">
      <w:pPr>
        <w:spacing w:line="360" w:lineRule="auto"/>
        <w:ind w:firstLine="420" w:firstLineChars="200"/>
      </w:pPr>
      <w:r>
        <w:rPr>
          <w:rFonts w:hint="eastAsia" w:ascii="宋体" w:hAnsi="宋体" w:cs="宋体"/>
          <w:bCs/>
        </w:rPr>
        <w:t>（4）在质保期内，乙方应对产品或服务出现的质量及</w:t>
      </w:r>
      <w:r>
        <w:rPr>
          <w:rFonts w:hint="eastAsia" w:ascii="宋体" w:hAnsi="宋体" w:cs="宋体"/>
        </w:rPr>
        <w:t>安全问题负责处理解决并承担一切费用。</w:t>
      </w:r>
    </w:p>
    <w:p w14:paraId="14EA24E9">
      <w:pPr>
        <w:spacing w:line="360" w:lineRule="auto"/>
        <w:ind w:firstLine="420" w:firstLineChars="200"/>
        <w:rPr>
          <w:rFonts w:hint="eastAsia" w:ascii="宋体" w:hAnsi="宋体" w:cs="宋体"/>
        </w:rPr>
      </w:pPr>
      <w:r>
        <w:rPr>
          <w:rFonts w:hint="eastAsia" w:ascii="宋体" w:hAnsi="宋体" w:cs="宋体"/>
          <w:bCs/>
        </w:rPr>
        <w:t>6.付款方式：</w:t>
      </w:r>
      <w:r>
        <w:rPr>
          <w:rFonts w:ascii="宋体" w:hAnsi="宋体" w:cs="宋体"/>
        </w:rPr>
        <w:t>项目验收合格后无质量问题支付合同价的70%款项；审计合格后付至审计价的90%，余款待质保结束后无质量问题一次性无息付清</w:t>
      </w:r>
      <w:r>
        <w:rPr>
          <w:rFonts w:hint="eastAsia" w:ascii="宋体" w:hAnsi="宋体" w:cs="宋体"/>
        </w:rPr>
        <w:t>。</w:t>
      </w:r>
    </w:p>
    <w:p w14:paraId="7596C719">
      <w:pPr>
        <w:spacing w:line="360" w:lineRule="auto"/>
        <w:ind w:firstLine="420" w:firstLineChars="200"/>
        <w:rPr>
          <w:rFonts w:hint="eastAsia" w:ascii="宋体" w:hAnsi="宋体" w:cs="宋体"/>
          <w:bCs/>
        </w:rPr>
      </w:pPr>
      <w:r>
        <w:rPr>
          <w:rFonts w:hint="eastAsia" w:ascii="宋体" w:hAnsi="宋体" w:cs="宋体"/>
          <w:bCs/>
        </w:rPr>
        <w:t>7.其他需要明确的内容：</w:t>
      </w:r>
    </w:p>
    <w:p w14:paraId="3460FCB9">
      <w:pPr>
        <w:spacing w:line="360" w:lineRule="auto"/>
        <w:ind w:firstLine="420" w:firstLineChars="200"/>
        <w:rPr>
          <w:rFonts w:hint="eastAsia" w:ascii="宋体" w:hAnsi="宋体" w:cs="宋体"/>
          <w:bCs/>
        </w:rPr>
      </w:pPr>
      <w:r>
        <w:rPr>
          <w:rFonts w:hint="eastAsia" w:ascii="宋体" w:hAnsi="宋体" w:cs="宋体"/>
          <w:bCs/>
        </w:rPr>
        <w:t>（1）供方交货时提供货物所必备的各种证书及相关证明材料、技术资料；</w:t>
      </w:r>
    </w:p>
    <w:p w14:paraId="4DDC58E6">
      <w:pPr>
        <w:spacing w:line="360" w:lineRule="auto"/>
        <w:ind w:firstLine="420" w:firstLineChars="200"/>
        <w:rPr>
          <w:rFonts w:hint="eastAsia" w:ascii="宋体" w:hAnsi="宋体" w:cs="宋体"/>
          <w:bCs/>
        </w:rPr>
      </w:pPr>
      <w:r>
        <w:rPr>
          <w:rFonts w:hint="eastAsia" w:ascii="宋体" w:hAnsi="宋体" w:cs="宋体"/>
          <w:bCs/>
        </w:rPr>
        <w:t>（2）提供优质的售后服务和技术支持。</w:t>
      </w:r>
    </w:p>
    <w:p w14:paraId="5835441C">
      <w:pPr>
        <w:spacing w:line="360" w:lineRule="auto"/>
        <w:ind w:firstLine="422" w:firstLineChars="200"/>
        <w:rPr>
          <w:rFonts w:hint="eastAsia" w:ascii="宋体" w:hAnsi="宋体" w:cs="宋体"/>
          <w:bCs/>
        </w:rPr>
      </w:pPr>
      <w:r>
        <w:rPr>
          <w:rFonts w:hint="eastAsia" w:ascii="宋体" w:hAnsi="宋体" w:cs="宋体"/>
          <w:b/>
          <w:bCs/>
          <w:color w:val="EE0000"/>
        </w:rPr>
        <w:t>四、样品要求：</w:t>
      </w:r>
      <w:r>
        <w:rPr>
          <w:rFonts w:hint="eastAsia" w:ascii="宋体" w:hAnsi="宋体" w:eastAsia="宋体" w:cs="宋体"/>
          <w:b/>
          <w:bCs/>
          <w:i/>
          <w:iCs/>
          <w:color w:val="FF0000"/>
          <w:sz w:val="21"/>
          <w:szCs w:val="21"/>
          <w:u w:val="single"/>
          <w:lang w:val="en-US" w:eastAsia="zh-CN"/>
        </w:rPr>
        <w:t>投标供应商提供递交以下小样样品，</w:t>
      </w:r>
      <w:r>
        <w:rPr>
          <w:rFonts w:hint="eastAsia" w:ascii="宋体" w:hAnsi="宋体" w:eastAsia="宋体" w:cs="宋体"/>
          <w:b/>
          <w:bCs/>
          <w:i/>
          <w:iCs/>
          <w:color w:val="FF0000"/>
          <w:sz w:val="21"/>
          <w:szCs w:val="21"/>
          <w:highlight w:val="yellow"/>
          <w:u w:val="single"/>
          <w:lang w:val="en-US" w:eastAsia="zh-CN"/>
        </w:rPr>
        <w:t>小样</w:t>
      </w:r>
      <w:r>
        <w:rPr>
          <w:rFonts w:hint="eastAsia" w:ascii="宋体" w:hAnsi="宋体" w:cs="宋体"/>
          <w:b/>
          <w:bCs/>
          <w:i/>
          <w:iCs/>
          <w:color w:val="FF0000"/>
          <w:sz w:val="21"/>
          <w:szCs w:val="21"/>
          <w:highlight w:val="yellow"/>
          <w:u w:val="single"/>
          <w:lang w:val="en-US" w:eastAsia="zh-CN"/>
        </w:rPr>
        <w:t>样品需与技术参数要求的投标产品一致，</w:t>
      </w:r>
      <w:r>
        <w:rPr>
          <w:rFonts w:hint="eastAsia" w:ascii="宋体" w:hAnsi="宋体" w:eastAsia="宋体" w:cs="宋体"/>
          <w:b/>
          <w:bCs/>
          <w:i/>
          <w:iCs/>
          <w:color w:val="FF0000"/>
          <w:sz w:val="21"/>
          <w:szCs w:val="21"/>
          <w:u w:val="single"/>
          <w:lang w:val="en-US" w:eastAsia="zh-CN"/>
        </w:rPr>
        <w:t>因未递交样品或样品不一致导致样品不得分的，由此产生的后果由投标人自行承担。</w:t>
      </w:r>
    </w:p>
    <w:tbl>
      <w:tblPr>
        <w:tblStyle w:val="5"/>
        <w:tblW w:w="8981" w:type="dxa"/>
        <w:jc w:val="center"/>
        <w:tblLayout w:type="fixed"/>
        <w:tblCellMar>
          <w:top w:w="0" w:type="dxa"/>
          <w:left w:w="108" w:type="dxa"/>
          <w:bottom w:w="0" w:type="dxa"/>
          <w:right w:w="108" w:type="dxa"/>
        </w:tblCellMar>
      </w:tblPr>
      <w:tblGrid>
        <w:gridCol w:w="767"/>
        <w:gridCol w:w="1895"/>
        <w:gridCol w:w="1015"/>
        <w:gridCol w:w="2366"/>
        <w:gridCol w:w="2236"/>
        <w:gridCol w:w="702"/>
      </w:tblGrid>
      <w:tr w14:paraId="004495C3">
        <w:tblPrEx>
          <w:tblCellMar>
            <w:top w:w="0" w:type="dxa"/>
            <w:left w:w="108" w:type="dxa"/>
            <w:bottom w:w="0" w:type="dxa"/>
            <w:right w:w="108" w:type="dxa"/>
          </w:tblCellMar>
        </w:tblPrEx>
        <w:trPr>
          <w:trHeight w:val="793" w:hRule="atLeast"/>
          <w:jc w:val="center"/>
        </w:trPr>
        <w:tc>
          <w:tcPr>
            <w:tcW w:w="767" w:type="dxa"/>
            <w:tcBorders>
              <w:top w:val="single" w:color="000000" w:sz="4" w:space="0"/>
              <w:left w:val="single" w:color="000000" w:sz="4" w:space="0"/>
              <w:bottom w:val="single" w:color="000000" w:sz="4" w:space="0"/>
              <w:right w:val="single" w:color="000000" w:sz="4" w:space="0"/>
            </w:tcBorders>
            <w:vAlign w:val="center"/>
          </w:tcPr>
          <w:p w14:paraId="5BCC25F9">
            <w:pPr>
              <w:widowControl/>
              <w:spacing w:line="560" w:lineRule="exact"/>
              <w:jc w:val="center"/>
              <w:rPr>
                <w:rFonts w:hint="eastAsia" w:ascii="宋体" w:hAnsi="宋体" w:cs="宋体"/>
                <w:bCs/>
              </w:rPr>
            </w:pPr>
            <w:r>
              <w:rPr>
                <w:rFonts w:hint="eastAsia" w:ascii="宋体" w:hAnsi="宋体" w:cs="宋体"/>
                <w:bCs/>
              </w:rPr>
              <w:t>序号</w:t>
            </w:r>
          </w:p>
        </w:tc>
        <w:tc>
          <w:tcPr>
            <w:tcW w:w="1895" w:type="dxa"/>
            <w:tcBorders>
              <w:top w:val="single" w:color="000000" w:sz="4" w:space="0"/>
              <w:left w:val="single" w:color="000000" w:sz="4" w:space="0"/>
              <w:bottom w:val="single" w:color="000000" w:sz="4" w:space="0"/>
              <w:right w:val="single" w:color="000000" w:sz="4" w:space="0"/>
            </w:tcBorders>
            <w:vAlign w:val="center"/>
          </w:tcPr>
          <w:p w14:paraId="41D9A231">
            <w:pPr>
              <w:widowControl/>
              <w:spacing w:line="560" w:lineRule="exact"/>
              <w:jc w:val="center"/>
              <w:rPr>
                <w:rFonts w:hint="eastAsia" w:ascii="宋体" w:hAnsi="宋体" w:cs="宋体"/>
                <w:bCs/>
              </w:rPr>
            </w:pPr>
            <w:r>
              <w:rPr>
                <w:rFonts w:hint="eastAsia" w:ascii="宋体" w:hAnsi="宋体" w:cs="宋体"/>
                <w:bCs/>
              </w:rPr>
              <w:t>样品名称</w:t>
            </w:r>
          </w:p>
        </w:tc>
        <w:tc>
          <w:tcPr>
            <w:tcW w:w="1015" w:type="dxa"/>
            <w:tcBorders>
              <w:top w:val="single" w:color="000000" w:sz="4" w:space="0"/>
              <w:left w:val="single" w:color="000000" w:sz="4" w:space="0"/>
              <w:bottom w:val="single" w:color="000000" w:sz="4" w:space="0"/>
              <w:right w:val="single" w:color="000000" w:sz="4" w:space="0"/>
            </w:tcBorders>
            <w:vAlign w:val="center"/>
          </w:tcPr>
          <w:p w14:paraId="552FF862">
            <w:pPr>
              <w:widowControl/>
              <w:spacing w:line="560" w:lineRule="exact"/>
              <w:jc w:val="center"/>
              <w:rPr>
                <w:rFonts w:hint="eastAsia" w:ascii="宋体" w:hAnsi="宋体" w:cs="宋体"/>
                <w:bCs/>
              </w:rPr>
            </w:pPr>
            <w:r>
              <w:rPr>
                <w:rFonts w:hint="eastAsia" w:ascii="宋体" w:hAnsi="宋体" w:cs="宋体"/>
                <w:bCs/>
              </w:rPr>
              <w:t>数量</w:t>
            </w:r>
          </w:p>
        </w:tc>
        <w:tc>
          <w:tcPr>
            <w:tcW w:w="2366" w:type="dxa"/>
            <w:tcBorders>
              <w:top w:val="single" w:color="000000" w:sz="4" w:space="0"/>
              <w:left w:val="single" w:color="000000" w:sz="4" w:space="0"/>
              <w:bottom w:val="single" w:color="000000" w:sz="4" w:space="0"/>
              <w:right w:val="single" w:color="000000" w:sz="4" w:space="0"/>
            </w:tcBorders>
            <w:vAlign w:val="center"/>
          </w:tcPr>
          <w:p w14:paraId="2C58A57D">
            <w:pPr>
              <w:widowControl/>
              <w:spacing w:line="560" w:lineRule="exact"/>
              <w:jc w:val="center"/>
              <w:rPr>
                <w:rFonts w:hint="eastAsia" w:ascii="宋体" w:hAnsi="宋体" w:cs="宋体"/>
                <w:bCs/>
              </w:rPr>
            </w:pPr>
            <w:r>
              <w:rPr>
                <w:rFonts w:hint="eastAsia" w:ascii="宋体" w:hAnsi="宋体" w:cs="宋体"/>
                <w:bCs/>
              </w:rPr>
              <w:t>样品尺寸</w:t>
            </w:r>
          </w:p>
        </w:tc>
        <w:tc>
          <w:tcPr>
            <w:tcW w:w="2236" w:type="dxa"/>
            <w:tcBorders>
              <w:top w:val="single" w:color="000000" w:sz="4" w:space="0"/>
              <w:left w:val="single" w:color="000000" w:sz="4" w:space="0"/>
              <w:bottom w:val="single" w:color="000000" w:sz="4" w:space="0"/>
              <w:right w:val="single" w:color="000000" w:sz="4" w:space="0"/>
            </w:tcBorders>
            <w:vAlign w:val="center"/>
          </w:tcPr>
          <w:p w14:paraId="5FD176BD">
            <w:pPr>
              <w:widowControl/>
              <w:spacing w:line="560" w:lineRule="exact"/>
              <w:jc w:val="center"/>
              <w:rPr>
                <w:rFonts w:hint="eastAsia" w:ascii="宋体" w:hAnsi="宋体" w:cs="宋体"/>
                <w:bCs/>
              </w:rPr>
            </w:pPr>
            <w:r>
              <w:rPr>
                <w:rFonts w:hint="eastAsia" w:ascii="宋体" w:hAnsi="宋体" w:cs="宋体"/>
                <w:bCs/>
              </w:rPr>
              <w:t>样品要求</w:t>
            </w:r>
          </w:p>
        </w:tc>
        <w:tc>
          <w:tcPr>
            <w:tcW w:w="702" w:type="dxa"/>
            <w:tcBorders>
              <w:top w:val="single" w:color="000000" w:sz="4" w:space="0"/>
              <w:left w:val="single" w:color="000000" w:sz="4" w:space="0"/>
              <w:bottom w:val="single" w:color="000000" w:sz="4" w:space="0"/>
              <w:right w:val="single" w:color="000000" w:sz="4" w:space="0"/>
            </w:tcBorders>
            <w:vAlign w:val="center"/>
          </w:tcPr>
          <w:p w14:paraId="01C511B2">
            <w:pPr>
              <w:widowControl/>
              <w:spacing w:line="560" w:lineRule="exact"/>
              <w:jc w:val="center"/>
              <w:rPr>
                <w:rFonts w:hint="eastAsia" w:ascii="宋体" w:hAnsi="宋体" w:cs="宋体"/>
                <w:bCs/>
              </w:rPr>
            </w:pPr>
            <w:r>
              <w:rPr>
                <w:rFonts w:hint="eastAsia" w:ascii="宋体" w:hAnsi="宋体" w:cs="宋体"/>
                <w:bCs/>
              </w:rPr>
              <w:t>备注</w:t>
            </w:r>
          </w:p>
        </w:tc>
      </w:tr>
      <w:tr w14:paraId="07C57BF3">
        <w:tblPrEx>
          <w:tblCellMar>
            <w:top w:w="0" w:type="dxa"/>
            <w:left w:w="108" w:type="dxa"/>
            <w:bottom w:w="0" w:type="dxa"/>
            <w:right w:w="108" w:type="dxa"/>
          </w:tblCellMar>
        </w:tblPrEx>
        <w:trPr>
          <w:trHeight w:val="885" w:hRule="atLeast"/>
          <w:jc w:val="center"/>
        </w:trPr>
        <w:tc>
          <w:tcPr>
            <w:tcW w:w="767" w:type="dxa"/>
            <w:tcBorders>
              <w:top w:val="single" w:color="000000" w:sz="4" w:space="0"/>
              <w:left w:val="single" w:color="000000" w:sz="4" w:space="0"/>
              <w:bottom w:val="single" w:color="000000" w:sz="4" w:space="0"/>
              <w:right w:val="single" w:color="000000" w:sz="4" w:space="0"/>
            </w:tcBorders>
            <w:vAlign w:val="center"/>
          </w:tcPr>
          <w:p w14:paraId="623200E1">
            <w:pPr>
              <w:widowControl/>
              <w:spacing w:line="560" w:lineRule="exact"/>
              <w:jc w:val="center"/>
              <w:rPr>
                <w:rFonts w:hint="eastAsia" w:ascii="宋体" w:hAnsi="宋体" w:cs="宋体"/>
                <w:bCs/>
              </w:rPr>
            </w:pPr>
            <w:r>
              <w:rPr>
                <w:rFonts w:hint="eastAsia" w:ascii="宋体" w:hAnsi="宋体" w:cs="宋体"/>
                <w:bCs/>
              </w:rPr>
              <w:t>1</w:t>
            </w:r>
          </w:p>
        </w:tc>
        <w:tc>
          <w:tcPr>
            <w:tcW w:w="1895" w:type="dxa"/>
            <w:tcBorders>
              <w:top w:val="single" w:color="000000" w:sz="4" w:space="0"/>
              <w:left w:val="single" w:color="000000" w:sz="4" w:space="0"/>
              <w:bottom w:val="single" w:color="000000" w:sz="4" w:space="0"/>
              <w:right w:val="single" w:color="000000" w:sz="4" w:space="0"/>
            </w:tcBorders>
            <w:vAlign w:val="center"/>
          </w:tcPr>
          <w:p w14:paraId="33589A90">
            <w:pPr>
              <w:widowControl/>
              <w:spacing w:line="560" w:lineRule="exact"/>
              <w:jc w:val="center"/>
              <w:rPr>
                <w:rFonts w:hint="eastAsia" w:ascii="宋体" w:hAnsi="宋体" w:cs="宋体"/>
                <w:bCs/>
              </w:rPr>
            </w:pPr>
            <w:r>
              <w:rPr>
                <w:rFonts w:hint="eastAsia" w:ascii="宋体" w:hAnsi="宋体" w:cs="宋体"/>
                <w:bCs/>
              </w:rPr>
              <w:t>运动场围栏</w:t>
            </w:r>
          </w:p>
        </w:tc>
        <w:tc>
          <w:tcPr>
            <w:tcW w:w="1015" w:type="dxa"/>
            <w:tcBorders>
              <w:top w:val="single" w:color="000000" w:sz="4" w:space="0"/>
              <w:left w:val="single" w:color="000000" w:sz="4" w:space="0"/>
              <w:bottom w:val="single" w:color="000000" w:sz="4" w:space="0"/>
              <w:right w:val="single" w:color="000000" w:sz="4" w:space="0"/>
            </w:tcBorders>
            <w:vAlign w:val="center"/>
          </w:tcPr>
          <w:p w14:paraId="692E664B">
            <w:pPr>
              <w:widowControl/>
              <w:spacing w:line="560" w:lineRule="exact"/>
              <w:jc w:val="center"/>
              <w:rPr>
                <w:rFonts w:hint="eastAsia" w:ascii="宋体" w:hAnsi="宋体" w:cs="宋体"/>
                <w:bCs/>
              </w:rPr>
            </w:pPr>
            <w:r>
              <w:rPr>
                <w:rFonts w:hint="eastAsia" w:ascii="宋体" w:hAnsi="宋体" w:cs="宋体"/>
                <w:bCs/>
              </w:rPr>
              <w:t>1件</w:t>
            </w:r>
          </w:p>
        </w:tc>
        <w:tc>
          <w:tcPr>
            <w:tcW w:w="2366" w:type="dxa"/>
            <w:tcBorders>
              <w:top w:val="single" w:color="000000" w:sz="4" w:space="0"/>
              <w:left w:val="single" w:color="000000" w:sz="4" w:space="0"/>
              <w:bottom w:val="single" w:color="000000" w:sz="4" w:space="0"/>
              <w:right w:val="single" w:color="000000" w:sz="4" w:space="0"/>
            </w:tcBorders>
            <w:vAlign w:val="center"/>
          </w:tcPr>
          <w:p w14:paraId="34173F3C">
            <w:pPr>
              <w:widowControl/>
              <w:spacing w:line="560" w:lineRule="exact"/>
              <w:jc w:val="center"/>
              <w:rPr>
                <w:rFonts w:hint="eastAsia" w:ascii="宋体" w:hAnsi="宋体" w:cs="宋体"/>
                <w:bCs/>
              </w:rPr>
            </w:pPr>
            <w:r>
              <w:rPr>
                <w:rFonts w:hint="eastAsia" w:ascii="宋体" w:hAnsi="宋体" w:cs="宋体"/>
                <w:bCs/>
              </w:rPr>
              <w:t>长度不低于0.5m</w:t>
            </w:r>
          </w:p>
        </w:tc>
        <w:tc>
          <w:tcPr>
            <w:tcW w:w="2236" w:type="dxa"/>
            <w:tcBorders>
              <w:top w:val="single" w:color="000000" w:sz="4" w:space="0"/>
              <w:left w:val="single" w:color="000000" w:sz="4" w:space="0"/>
              <w:bottom w:val="single" w:color="000000" w:sz="4" w:space="0"/>
              <w:right w:val="single" w:color="000000" w:sz="4" w:space="0"/>
            </w:tcBorders>
            <w:vAlign w:val="center"/>
          </w:tcPr>
          <w:p w14:paraId="7AE1C187">
            <w:pPr>
              <w:pStyle w:val="3"/>
              <w:spacing w:line="560" w:lineRule="exact"/>
              <w:jc w:val="center"/>
              <w:rPr>
                <w:rFonts w:hint="eastAsia" w:ascii="宋体" w:hAnsi="宋体" w:eastAsia="宋体" w:cs="宋体"/>
                <w:bCs/>
                <w:szCs w:val="21"/>
              </w:rPr>
            </w:pPr>
            <w:r>
              <w:rPr>
                <w:rFonts w:hint="eastAsia" w:ascii="宋体" w:hAnsi="宋体" w:eastAsia="宋体" w:cs="宋体"/>
                <w:bCs/>
                <w:szCs w:val="21"/>
              </w:rPr>
              <w:t>采购清单参数要求</w:t>
            </w:r>
          </w:p>
        </w:tc>
        <w:tc>
          <w:tcPr>
            <w:tcW w:w="702" w:type="dxa"/>
            <w:tcBorders>
              <w:top w:val="single" w:color="000000" w:sz="4" w:space="0"/>
              <w:left w:val="single" w:color="000000" w:sz="4" w:space="0"/>
              <w:bottom w:val="single" w:color="000000" w:sz="4" w:space="0"/>
              <w:right w:val="single" w:color="000000" w:sz="4" w:space="0"/>
            </w:tcBorders>
            <w:vAlign w:val="center"/>
          </w:tcPr>
          <w:p w14:paraId="41CA44FD">
            <w:pPr>
              <w:pStyle w:val="8"/>
              <w:spacing w:line="560" w:lineRule="exact"/>
              <w:ind w:firstLine="422"/>
              <w:jc w:val="center"/>
              <w:rPr>
                <w:rFonts w:hint="eastAsia" w:hAnsi="宋体" w:cs="宋体"/>
                <w:bCs/>
                <w:kern w:val="2"/>
                <w:sz w:val="21"/>
                <w:szCs w:val="21"/>
              </w:rPr>
            </w:pPr>
          </w:p>
        </w:tc>
      </w:tr>
      <w:tr w14:paraId="788513D9">
        <w:tblPrEx>
          <w:tblCellMar>
            <w:top w:w="0" w:type="dxa"/>
            <w:left w:w="108" w:type="dxa"/>
            <w:bottom w:w="0" w:type="dxa"/>
            <w:right w:w="108" w:type="dxa"/>
          </w:tblCellMar>
        </w:tblPrEx>
        <w:trPr>
          <w:trHeight w:val="1038" w:hRule="atLeast"/>
          <w:jc w:val="center"/>
        </w:trPr>
        <w:tc>
          <w:tcPr>
            <w:tcW w:w="767" w:type="dxa"/>
            <w:tcBorders>
              <w:top w:val="single" w:color="000000" w:sz="4" w:space="0"/>
              <w:left w:val="single" w:color="000000" w:sz="4" w:space="0"/>
              <w:bottom w:val="single" w:color="000000" w:sz="4" w:space="0"/>
              <w:right w:val="single" w:color="000000" w:sz="4" w:space="0"/>
            </w:tcBorders>
            <w:vAlign w:val="center"/>
          </w:tcPr>
          <w:p w14:paraId="3E30CB2E">
            <w:pPr>
              <w:spacing w:line="500" w:lineRule="exact"/>
              <w:jc w:val="center"/>
              <w:rPr>
                <w:bCs/>
              </w:rPr>
            </w:pPr>
            <w:r>
              <w:rPr>
                <w:bCs/>
              </w:rPr>
              <w:t>2</w:t>
            </w:r>
          </w:p>
        </w:tc>
        <w:tc>
          <w:tcPr>
            <w:tcW w:w="1895" w:type="dxa"/>
            <w:tcBorders>
              <w:top w:val="single" w:color="000000" w:sz="4" w:space="0"/>
              <w:left w:val="single" w:color="000000" w:sz="4" w:space="0"/>
              <w:bottom w:val="single" w:color="000000" w:sz="4" w:space="0"/>
              <w:right w:val="single" w:color="000000" w:sz="4" w:space="0"/>
            </w:tcBorders>
            <w:vAlign w:val="center"/>
          </w:tcPr>
          <w:p w14:paraId="70EF7C80">
            <w:pPr>
              <w:spacing w:line="500" w:lineRule="exact"/>
              <w:jc w:val="center"/>
              <w:rPr>
                <w:rFonts w:hint="eastAsia" w:ascii="宋体" w:hAnsi="宋体" w:cs="宋体"/>
                <w:bCs/>
              </w:rPr>
            </w:pPr>
            <w:r>
              <w:rPr>
                <w:rFonts w:ascii="宋体" w:hAnsi="宋体" w:cs="宋体"/>
                <w:bCs/>
              </w:rPr>
              <w:t>专业照明高杆灯</w:t>
            </w:r>
          </w:p>
        </w:tc>
        <w:tc>
          <w:tcPr>
            <w:tcW w:w="1015" w:type="dxa"/>
            <w:tcBorders>
              <w:top w:val="single" w:color="000000" w:sz="4" w:space="0"/>
              <w:left w:val="single" w:color="000000" w:sz="4" w:space="0"/>
              <w:bottom w:val="single" w:color="000000" w:sz="4" w:space="0"/>
              <w:right w:val="single" w:color="000000" w:sz="4" w:space="0"/>
            </w:tcBorders>
            <w:vAlign w:val="center"/>
          </w:tcPr>
          <w:p w14:paraId="2E881DB5">
            <w:pPr>
              <w:spacing w:line="500" w:lineRule="exact"/>
              <w:jc w:val="center"/>
              <w:rPr>
                <w:bCs/>
              </w:rPr>
            </w:pPr>
            <w:r>
              <w:rPr>
                <w:bCs/>
              </w:rPr>
              <w:t>1盏</w:t>
            </w:r>
          </w:p>
        </w:tc>
        <w:tc>
          <w:tcPr>
            <w:tcW w:w="2366" w:type="dxa"/>
            <w:tcBorders>
              <w:top w:val="single" w:color="000000" w:sz="4" w:space="0"/>
              <w:left w:val="single" w:color="000000" w:sz="4" w:space="0"/>
              <w:bottom w:val="single" w:color="000000" w:sz="4" w:space="0"/>
              <w:right w:val="single" w:color="000000" w:sz="4" w:space="0"/>
            </w:tcBorders>
            <w:vAlign w:val="center"/>
          </w:tcPr>
          <w:p w14:paraId="36E86F1D">
            <w:pPr>
              <w:spacing w:line="500" w:lineRule="exact"/>
              <w:jc w:val="center"/>
              <w:rPr>
                <w:bCs/>
              </w:rPr>
            </w:pPr>
            <w:r>
              <w:rPr>
                <w:bCs/>
              </w:rPr>
              <w:t>成品一套</w:t>
            </w:r>
          </w:p>
        </w:tc>
        <w:tc>
          <w:tcPr>
            <w:tcW w:w="2236" w:type="dxa"/>
            <w:tcBorders>
              <w:top w:val="single" w:color="000000" w:sz="4" w:space="0"/>
              <w:left w:val="single" w:color="000000" w:sz="4" w:space="0"/>
              <w:bottom w:val="single" w:color="000000" w:sz="4" w:space="0"/>
              <w:right w:val="single" w:color="000000" w:sz="4" w:space="0"/>
            </w:tcBorders>
            <w:vAlign w:val="center"/>
          </w:tcPr>
          <w:p w14:paraId="0DFB7485">
            <w:pPr>
              <w:spacing w:line="500" w:lineRule="exact"/>
              <w:jc w:val="center"/>
              <w:rPr>
                <w:bCs/>
              </w:rPr>
            </w:pPr>
            <w:r>
              <w:rPr>
                <w:bCs/>
              </w:rPr>
              <w:t>采购清单参数要求</w:t>
            </w:r>
          </w:p>
        </w:tc>
        <w:tc>
          <w:tcPr>
            <w:tcW w:w="702" w:type="dxa"/>
            <w:tcBorders>
              <w:top w:val="single" w:color="000000" w:sz="4" w:space="0"/>
              <w:left w:val="single" w:color="000000" w:sz="4" w:space="0"/>
              <w:bottom w:val="single" w:color="000000" w:sz="4" w:space="0"/>
              <w:right w:val="single" w:color="000000" w:sz="4" w:space="0"/>
            </w:tcBorders>
            <w:vAlign w:val="center"/>
          </w:tcPr>
          <w:p w14:paraId="02B1C2A6">
            <w:pPr>
              <w:spacing w:line="500" w:lineRule="exact"/>
              <w:ind w:firstLine="420" w:firstLineChars="200"/>
              <w:jc w:val="center"/>
              <w:rPr>
                <w:bCs/>
              </w:rPr>
            </w:pPr>
          </w:p>
        </w:tc>
      </w:tr>
    </w:tbl>
    <w:p w14:paraId="149B8E34">
      <w:pPr>
        <w:spacing w:line="360" w:lineRule="auto"/>
        <w:rPr>
          <w:rFonts w:hint="eastAsia" w:ascii="宋体" w:hAnsi="宋体" w:cs="宋体"/>
          <w:b/>
          <w:bCs/>
        </w:rPr>
      </w:pPr>
      <w:r>
        <w:rPr>
          <w:rFonts w:ascii="宋体" w:hAnsi="宋体" w:cs="宋体"/>
          <w:b/>
          <w:bCs/>
        </w:rPr>
        <w:t>注：</w:t>
      </w:r>
    </w:p>
    <w:p w14:paraId="1D34DD01">
      <w:pPr>
        <w:spacing w:line="360" w:lineRule="auto"/>
        <w:ind w:firstLine="422" w:firstLineChars="200"/>
        <w:rPr>
          <w:rFonts w:hint="eastAsia" w:ascii="宋体" w:hAnsi="宋体" w:eastAsia="宋体" w:cs="宋体"/>
          <w:b/>
          <w:bCs/>
          <w:lang w:eastAsia="zh-CN"/>
        </w:rPr>
      </w:pPr>
      <w:r>
        <w:rPr>
          <w:rFonts w:hint="eastAsia" w:ascii="宋体" w:hAnsi="宋体" w:cs="宋体"/>
          <w:b/>
          <w:bCs/>
        </w:rPr>
        <w:t>1</w:t>
      </w:r>
      <w:r>
        <w:rPr>
          <w:rFonts w:ascii="宋体" w:hAnsi="宋体" w:cs="宋体"/>
          <w:b/>
          <w:bCs/>
        </w:rPr>
        <w:t>.投标样品送放时间和地点。</w:t>
      </w:r>
      <w:bookmarkStart w:id="2" w:name="OLE_LINK11"/>
      <w:r>
        <w:rPr>
          <w:rFonts w:hint="eastAsia" w:ascii="宋体" w:hAnsi="宋体" w:cs="宋体"/>
          <w:b/>
          <w:bCs/>
        </w:rPr>
        <w:t>招标</w:t>
      </w:r>
      <w:r>
        <w:rPr>
          <w:rFonts w:ascii="宋体" w:hAnsi="宋体" w:cs="宋体"/>
          <w:b/>
          <w:bCs/>
        </w:rPr>
        <w:t>人</w:t>
      </w:r>
      <w:bookmarkEnd w:id="2"/>
      <w:r>
        <w:rPr>
          <w:rFonts w:ascii="宋体" w:hAnsi="宋体" w:cs="宋体"/>
          <w:b/>
          <w:bCs/>
        </w:rPr>
        <w:t>和代理机构在投标截止时间前1小时开始接受投标人的样品。投标人将样品在投标截止时间前送达指定地点，</w:t>
      </w:r>
      <w:r>
        <w:rPr>
          <w:rFonts w:hint="eastAsia" w:ascii="宋体" w:hAnsi="宋体" w:eastAsia="宋体" w:cs="宋体"/>
          <w:b/>
          <w:bCs/>
          <w:highlight w:val="yellow"/>
          <w:u w:val="single"/>
          <w:lang w:val="en-US" w:eastAsia="zh-CN"/>
        </w:rPr>
        <w:t>样品递交</w:t>
      </w:r>
      <w:r>
        <w:rPr>
          <w:rFonts w:hint="eastAsia" w:ascii="宋体" w:hAnsi="宋体" w:eastAsia="宋体" w:cs="宋体"/>
          <w:b/>
          <w:bCs/>
          <w:highlight w:val="yellow"/>
          <w:u w:val="single"/>
        </w:rPr>
        <w:t>地点：江</w:t>
      </w:r>
      <w:r>
        <w:rPr>
          <w:rFonts w:hint="eastAsia" w:ascii="宋体" w:hAnsi="宋体" w:cs="宋体"/>
          <w:b/>
          <w:bCs/>
          <w:highlight w:val="yellow"/>
          <w:u w:val="single"/>
        </w:rPr>
        <w:t>苏医药职业学院东园千人艺术中心一楼大厅</w:t>
      </w:r>
      <w:r>
        <w:rPr>
          <w:rFonts w:ascii="宋体" w:hAnsi="宋体" w:cs="宋体"/>
          <w:b/>
          <w:bCs/>
        </w:rPr>
        <w:t>，样品按现场人员的要求摆放。</w:t>
      </w:r>
      <w:r>
        <w:rPr>
          <w:rFonts w:hint="eastAsia" w:ascii="宋体" w:hAnsi="宋体" w:eastAsia="宋体" w:cs="宋体"/>
          <w:b/>
          <w:bCs/>
          <w:i/>
          <w:iCs/>
          <w:color w:val="FF0000"/>
          <w:sz w:val="21"/>
          <w:szCs w:val="21"/>
          <w:u w:val="single"/>
          <w:lang w:val="en-US" w:eastAsia="zh-CN"/>
        </w:rPr>
        <w:t>（注：递交投标文件地点为：江苏医药职业学院（盐城市解放南路283号）行政楼210室，投标人应充分考虑两处递交地址不一致并注意时间，因投标人原因导致迟交则不予接收，责任投标人自担。）</w:t>
      </w:r>
    </w:p>
    <w:p w14:paraId="53631F2C">
      <w:pPr>
        <w:spacing w:line="360" w:lineRule="auto"/>
        <w:ind w:firstLine="422" w:firstLineChars="200"/>
        <w:rPr>
          <w:rFonts w:hint="eastAsia" w:ascii="宋体" w:hAnsi="宋体" w:cs="宋体"/>
          <w:b/>
          <w:bCs/>
          <w:color w:val="EE0000"/>
        </w:rPr>
      </w:pPr>
      <w:r>
        <w:rPr>
          <w:rFonts w:ascii="宋体" w:hAnsi="宋体" w:cs="宋体"/>
          <w:b/>
          <w:bCs/>
          <w:color w:val="auto"/>
        </w:rPr>
        <w:t>2.投标人均要在实物样品的</w:t>
      </w:r>
      <w:r>
        <w:rPr>
          <w:rFonts w:hint="eastAsia" w:ascii="宋体" w:hAnsi="宋体" w:cs="宋体"/>
          <w:b/>
          <w:bCs/>
          <w:color w:val="auto"/>
        </w:rPr>
        <w:t>表</w:t>
      </w:r>
      <w:r>
        <w:rPr>
          <w:rFonts w:ascii="宋体" w:hAnsi="宋体" w:cs="宋体"/>
          <w:b/>
          <w:bCs/>
          <w:color w:val="auto"/>
        </w:rPr>
        <w:t>面粘贴约10cm×5cm的标签。</w:t>
      </w:r>
      <w:r>
        <w:rPr>
          <w:rFonts w:ascii="宋体" w:hAnsi="宋体" w:cs="宋体"/>
          <w:b/>
          <w:bCs/>
          <w:color w:val="auto"/>
          <w:highlight w:val="yellow"/>
        </w:rPr>
        <w:t>标签写上投标人企业全称并加盖投标人公章，同时用不透明纸张将所贴标签进行胶粘遮盖，供评委盲评。</w:t>
      </w:r>
      <w:r>
        <w:rPr>
          <w:rFonts w:ascii="宋体" w:hAnsi="宋体" w:cs="宋体"/>
          <w:b/>
          <w:bCs/>
          <w:color w:val="auto"/>
        </w:rPr>
        <w:t>送样品现场投放时，不得有任何显示投标人名称的商标、品牌或其他显示该投标人名称的标志（如有，投标人须事先进行不透明粘贴遮盖）</w:t>
      </w:r>
      <w:r>
        <w:rPr>
          <w:rFonts w:hint="eastAsia" w:ascii="宋体" w:hAnsi="宋体" w:cs="宋体"/>
          <w:b/>
          <w:bCs/>
          <w:color w:val="auto"/>
          <w:lang w:eastAsia="zh-CN"/>
        </w:rPr>
        <w:t>。</w:t>
      </w:r>
      <w:r>
        <w:rPr>
          <w:rFonts w:hint="eastAsia" w:ascii="宋体" w:hAnsi="宋体" w:eastAsia="宋体" w:cs="宋体"/>
          <w:b/>
          <w:bCs/>
          <w:i/>
          <w:iCs/>
          <w:color w:val="FF0000"/>
          <w:sz w:val="21"/>
          <w:szCs w:val="21"/>
          <w:u w:val="single"/>
          <w:lang w:val="en-US" w:eastAsia="zh-CN"/>
        </w:rPr>
        <w:t>（注：如有样品透露投标人信息，则样品不得分。因递交样品透露投标人信息导致样品不得分的，由此产生的后果由投标人自行承担。）</w:t>
      </w:r>
    </w:p>
    <w:p w14:paraId="1C640FAC">
      <w:pPr>
        <w:spacing w:line="360" w:lineRule="auto"/>
        <w:ind w:firstLine="422" w:firstLineChars="200"/>
        <w:rPr>
          <w:rFonts w:hint="eastAsia" w:ascii="宋体" w:hAnsi="宋体" w:eastAsia="宋体" w:cs="宋体"/>
          <w:b/>
          <w:bCs/>
        </w:rPr>
      </w:pPr>
      <w:r>
        <w:rPr>
          <w:rFonts w:hint="eastAsia" w:ascii="宋体" w:hAnsi="宋体" w:eastAsia="宋体" w:cs="宋体"/>
          <w:b/>
          <w:bCs/>
          <w:lang w:val="en-US" w:eastAsia="zh-CN"/>
        </w:rPr>
        <w:t>3</w:t>
      </w:r>
      <w:r>
        <w:rPr>
          <w:rFonts w:ascii="宋体" w:hAnsi="宋体" w:eastAsia="宋体" w:cs="宋体"/>
          <w:b/>
          <w:bCs/>
        </w:rPr>
        <w:t>.评标结束，中标</w:t>
      </w:r>
      <w:r>
        <w:rPr>
          <w:rFonts w:hint="eastAsia" w:ascii="宋体" w:hAnsi="宋体" w:eastAsia="宋体" w:cs="宋体"/>
          <w:b/>
          <w:bCs/>
          <w:lang w:val="en-US" w:eastAsia="zh-CN"/>
        </w:rPr>
        <w:t>候选</w:t>
      </w:r>
      <w:r>
        <w:rPr>
          <w:rFonts w:ascii="宋体" w:hAnsi="宋体" w:eastAsia="宋体" w:cs="宋体"/>
          <w:b/>
          <w:bCs/>
        </w:rPr>
        <w:t>人将样品交</w:t>
      </w:r>
      <w:r>
        <w:rPr>
          <w:rFonts w:hint="eastAsia" w:ascii="宋体" w:hAnsi="宋体" w:eastAsia="宋体" w:cs="宋体"/>
          <w:b/>
          <w:bCs/>
        </w:rPr>
        <w:t>招标</w:t>
      </w:r>
      <w:r>
        <w:rPr>
          <w:rFonts w:ascii="宋体" w:hAnsi="宋体" w:eastAsia="宋体" w:cs="宋体"/>
          <w:b/>
          <w:bCs/>
        </w:rPr>
        <w:t>人封存，并作为供货验收的依据。非中标</w:t>
      </w:r>
      <w:r>
        <w:rPr>
          <w:rFonts w:hint="eastAsia" w:ascii="宋体" w:hAnsi="宋体" w:eastAsia="宋体" w:cs="宋体"/>
          <w:b/>
          <w:bCs/>
          <w:lang w:val="en-US" w:eastAsia="zh-CN"/>
        </w:rPr>
        <w:t>候选</w:t>
      </w:r>
      <w:r>
        <w:rPr>
          <w:rFonts w:ascii="宋体" w:hAnsi="宋体" w:eastAsia="宋体" w:cs="宋体"/>
          <w:b/>
          <w:bCs/>
        </w:rPr>
        <w:t>人的，</w:t>
      </w:r>
      <w:r>
        <w:rPr>
          <w:rFonts w:hint="eastAsia" w:ascii="宋体" w:hAnsi="宋体" w:eastAsia="宋体" w:cs="宋体"/>
          <w:b/>
          <w:bCs/>
          <w:u w:val="single"/>
        </w:rPr>
        <w:t>在评标结束后自行将样品取回</w:t>
      </w:r>
      <w:r>
        <w:rPr>
          <w:rFonts w:ascii="宋体" w:hAnsi="宋体" w:eastAsia="宋体" w:cs="宋体"/>
          <w:b/>
          <w:bCs/>
        </w:rPr>
        <w:t>，</w:t>
      </w:r>
      <w:r>
        <w:rPr>
          <w:rFonts w:hint="eastAsia" w:ascii="宋体" w:hAnsi="宋体" w:eastAsia="宋体" w:cs="宋体"/>
          <w:b/>
          <w:bCs/>
        </w:rPr>
        <w:t>招标</w:t>
      </w:r>
      <w:r>
        <w:rPr>
          <w:rFonts w:ascii="宋体" w:hAnsi="宋体" w:eastAsia="宋体" w:cs="宋体"/>
          <w:b/>
          <w:bCs/>
        </w:rPr>
        <w:t>人及代理机构不承担保管义务。</w:t>
      </w:r>
    </w:p>
    <w:p w14:paraId="1F52E0BE">
      <w:pPr>
        <w:spacing w:line="360" w:lineRule="auto"/>
        <w:ind w:firstLine="422" w:firstLineChars="200"/>
        <w:rPr>
          <w:rFonts w:hint="eastAsia" w:ascii="宋体" w:hAnsi="宋体" w:cs="宋体"/>
          <w:b/>
          <w:bCs/>
        </w:rPr>
      </w:pPr>
      <w:r>
        <w:rPr>
          <w:rFonts w:hint="eastAsia" w:ascii="宋体" w:hAnsi="宋体" w:cs="宋体"/>
          <w:b/>
          <w:bCs/>
        </w:rPr>
        <w:t>五、推荐品牌</w:t>
      </w:r>
      <w:bookmarkStart w:id="3" w:name="OLE_LINK5"/>
    </w:p>
    <w:p w14:paraId="5A2F709E">
      <w:pPr>
        <w:spacing w:line="360" w:lineRule="auto"/>
        <w:ind w:firstLine="420" w:firstLineChars="200"/>
        <w:rPr>
          <w:rFonts w:hint="eastAsia" w:ascii="宋体" w:hAnsi="宋体" w:cs="宋体"/>
        </w:rPr>
      </w:pPr>
      <w:r>
        <w:rPr>
          <w:rFonts w:hint="eastAsia" w:ascii="宋体" w:hAnsi="宋体" w:cs="宋体"/>
        </w:rPr>
        <w:t>1、围栏</w:t>
      </w:r>
      <w:bookmarkEnd w:id="3"/>
      <w:r>
        <w:rPr>
          <w:rFonts w:hint="eastAsia" w:ascii="宋体" w:hAnsi="宋体" w:cs="宋体"/>
        </w:rPr>
        <w:t>要求：所有材料应达到环保要求，参考品牌：</w:t>
      </w:r>
      <w:r>
        <w:rPr>
          <w:rFonts w:hint="eastAsia" w:ascii="宋体" w:hAnsi="宋体" w:cs="宋体"/>
          <w:b/>
          <w:bCs/>
          <w:color w:val="EE0000"/>
        </w:rPr>
        <w:t>神州、才通、凯万</w:t>
      </w:r>
      <w:r>
        <w:rPr>
          <w:rFonts w:hint="eastAsia" w:ascii="宋体" w:hAnsi="宋体" w:cs="宋体"/>
        </w:rPr>
        <w:t>等同档次品牌。</w:t>
      </w:r>
      <w:bookmarkStart w:id="4" w:name="OLE_LINK6"/>
    </w:p>
    <w:p w14:paraId="0D3B0ED3">
      <w:pPr>
        <w:pStyle w:val="9"/>
        <w:numPr>
          <w:ilvl w:val="0"/>
          <w:numId w:val="0"/>
        </w:numPr>
        <w:spacing w:line="360" w:lineRule="auto"/>
        <w:ind w:firstLine="420" w:firstLineChars="0"/>
        <w:rPr>
          <w:rFonts w:hint="eastAsia" w:ascii="宋体" w:hAnsi="宋体" w:cs="宋体"/>
        </w:rPr>
      </w:pPr>
      <w:r>
        <w:rPr>
          <w:rFonts w:hint="eastAsia" w:ascii="宋体" w:hAnsi="宋体" w:eastAsia="宋体" w:cs="宋体"/>
          <w:kern w:val="2"/>
          <w:sz w:val="21"/>
          <w:szCs w:val="21"/>
          <w:lang w:val="en-US" w:eastAsia="zh-CN" w:bidi="ar-SA"/>
        </w:rPr>
        <w:t>2、</w:t>
      </w:r>
      <w:r>
        <w:rPr>
          <w:rFonts w:hint="eastAsia" w:ascii="宋体" w:hAnsi="宋体" w:cs="宋体"/>
        </w:rPr>
        <w:t>球场灯光源</w:t>
      </w:r>
      <w:bookmarkEnd w:id="4"/>
      <w:r>
        <w:rPr>
          <w:rFonts w:hint="eastAsia" w:ascii="宋体" w:hAnsi="宋体" w:cs="宋体"/>
        </w:rPr>
        <w:t>：</w:t>
      </w:r>
      <w:r>
        <w:rPr>
          <w:rFonts w:hint="eastAsia" w:ascii="宋体" w:hAnsi="宋体" w:cs="宋体"/>
          <w:b/>
          <w:bCs/>
          <w:color w:val="EE0000"/>
        </w:rPr>
        <w:t>飞利浦、三安、普瑞</w:t>
      </w:r>
      <w:r>
        <w:rPr>
          <w:rFonts w:hint="eastAsia" w:ascii="宋体" w:hAnsi="宋体" w:cs="宋体"/>
        </w:rPr>
        <w:t>等同档次品牌；</w:t>
      </w:r>
      <w:bookmarkStart w:id="5" w:name="OLE_LINK7"/>
    </w:p>
    <w:p w14:paraId="12CF1A8D">
      <w:pPr>
        <w:pStyle w:val="9"/>
        <w:numPr>
          <w:ilvl w:val="0"/>
          <w:numId w:val="0"/>
        </w:numPr>
        <w:spacing w:line="360" w:lineRule="auto"/>
        <w:ind w:firstLine="420" w:firstLineChars="0"/>
        <w:rPr>
          <w:rFonts w:hint="eastAsia" w:ascii="宋体" w:hAnsi="宋体" w:cs="宋体"/>
          <w:b w:val="0"/>
          <w:bCs w:val="0"/>
        </w:rPr>
      </w:pPr>
      <w:r>
        <w:rPr>
          <w:rFonts w:hint="eastAsia" w:ascii="宋体" w:hAnsi="宋体" w:eastAsia="宋体" w:cs="宋体"/>
          <w:b w:val="0"/>
          <w:bCs w:val="0"/>
          <w:kern w:val="2"/>
          <w:sz w:val="21"/>
          <w:szCs w:val="21"/>
          <w:lang w:val="en-US" w:eastAsia="zh-CN" w:bidi="ar-SA"/>
        </w:rPr>
        <w:t>3、</w:t>
      </w:r>
      <w:r>
        <w:rPr>
          <w:rFonts w:hint="eastAsia" w:ascii="宋体" w:hAnsi="宋体" w:cs="宋体"/>
          <w:b w:val="0"/>
          <w:bCs w:val="0"/>
        </w:rPr>
        <w:t>电线电缆</w:t>
      </w:r>
      <w:bookmarkEnd w:id="5"/>
      <w:r>
        <w:rPr>
          <w:rFonts w:hint="eastAsia" w:ascii="宋体" w:hAnsi="宋体" w:cs="宋体"/>
          <w:b w:val="0"/>
          <w:bCs w:val="0"/>
        </w:rPr>
        <w:t>：</w:t>
      </w:r>
      <w:r>
        <w:rPr>
          <w:rFonts w:hint="eastAsia" w:ascii="宋体" w:hAnsi="宋体" w:cs="宋体"/>
          <w:b/>
          <w:bCs/>
          <w:color w:val="EE0000"/>
        </w:rPr>
        <w:t>远东、上上、江南</w:t>
      </w:r>
      <w:r>
        <w:rPr>
          <w:rFonts w:hint="eastAsia" w:ascii="宋体" w:hAnsi="宋体" w:cs="宋体"/>
          <w:b w:val="0"/>
          <w:bCs w:val="0"/>
        </w:rPr>
        <w:t>等同档次品牌；</w:t>
      </w:r>
    </w:p>
    <w:p w14:paraId="0E4621A5">
      <w:pPr>
        <w:pStyle w:val="9"/>
        <w:numPr>
          <w:ilvl w:val="0"/>
          <w:numId w:val="0"/>
        </w:numPr>
        <w:spacing w:line="360" w:lineRule="auto"/>
        <w:ind w:firstLine="420" w:firstLineChars="0"/>
        <w:rPr>
          <w:rFonts w:hint="eastAsia" w:ascii="宋体" w:hAnsi="宋体" w:cs="宋体"/>
          <w:b w:val="0"/>
          <w:bCs w:val="0"/>
        </w:rPr>
      </w:pPr>
      <w:r>
        <w:rPr>
          <w:rFonts w:hint="eastAsia" w:ascii="宋体" w:hAnsi="宋体" w:eastAsia="宋体" w:cs="宋体"/>
          <w:b w:val="0"/>
          <w:bCs w:val="0"/>
          <w:kern w:val="2"/>
          <w:sz w:val="21"/>
          <w:szCs w:val="21"/>
          <w:lang w:val="en-US" w:eastAsia="zh-CN" w:bidi="ar-SA"/>
        </w:rPr>
        <w:t>4、</w:t>
      </w:r>
      <w:r>
        <w:rPr>
          <w:rFonts w:hint="eastAsia" w:ascii="宋体" w:hAnsi="宋体" w:cs="宋体"/>
          <w:b w:val="0"/>
          <w:bCs w:val="0"/>
        </w:rPr>
        <w:t>颜色：中标单位在中标后提供色板给甲方，按甲方选定的颜色生产；</w:t>
      </w:r>
    </w:p>
    <w:p w14:paraId="4B5DFB8F">
      <w:pPr>
        <w:pStyle w:val="9"/>
        <w:numPr>
          <w:ilvl w:val="0"/>
          <w:numId w:val="0"/>
        </w:numPr>
        <w:spacing w:line="360" w:lineRule="auto"/>
        <w:ind w:firstLine="420" w:firstLineChars="0"/>
        <w:rPr>
          <w:rFonts w:hint="eastAsia" w:ascii="宋体" w:hAnsi="宋体" w:cs="宋体"/>
          <w:b/>
          <w:bCs/>
        </w:rPr>
      </w:pPr>
      <w:r>
        <w:rPr>
          <w:rFonts w:hint="eastAsia" w:ascii="宋体" w:hAnsi="宋体" w:eastAsia="宋体" w:cs="宋体"/>
          <w:b w:val="0"/>
          <w:bCs w:val="0"/>
          <w:kern w:val="2"/>
          <w:sz w:val="21"/>
          <w:szCs w:val="21"/>
          <w:lang w:val="en-US" w:eastAsia="zh-CN" w:bidi="ar-SA"/>
        </w:rPr>
        <w:t>5、</w:t>
      </w:r>
      <w:r>
        <w:rPr>
          <w:rFonts w:hint="eastAsia" w:ascii="宋体" w:hAnsi="宋体" w:cs="宋体"/>
        </w:rPr>
        <w:t>如选定品牌的产品因停产或特殊原因导致无法采购，投标人需提供书面依据，并补充同档次品牌且必须报招标人确认后采购，优先选择招标文件推荐品牌，投标人不得由此而提出对合同价格进行调整。</w:t>
      </w:r>
    </w:p>
    <w:p w14:paraId="3C5166B9">
      <w:pPr>
        <w:spacing w:line="360" w:lineRule="auto"/>
        <w:ind w:firstLine="422" w:firstLineChars="200"/>
        <w:rPr>
          <w:rFonts w:hint="eastAsia" w:ascii="宋体" w:hAnsi="宋体" w:cs="宋体"/>
          <w:b/>
          <w:bCs/>
        </w:rPr>
      </w:pPr>
      <w:r>
        <w:rPr>
          <w:rFonts w:hint="eastAsia" w:ascii="宋体" w:hAnsi="宋体" w:cs="宋体"/>
          <w:b/>
          <w:bCs/>
        </w:rPr>
        <w:t>六、踏勘</w:t>
      </w:r>
    </w:p>
    <w:p w14:paraId="19DE961C">
      <w:pPr>
        <w:spacing w:line="360" w:lineRule="auto"/>
        <w:ind w:firstLine="420" w:firstLineChars="200"/>
        <w:rPr>
          <w:rFonts w:hint="eastAsia" w:ascii="宋体" w:hAnsi="宋体" w:cs="宋体"/>
        </w:rPr>
      </w:pPr>
      <w:r>
        <w:rPr>
          <w:rFonts w:hint="eastAsia" w:ascii="宋体" w:hAnsi="宋体" w:cs="宋体"/>
        </w:rPr>
        <w:t>1.</w:t>
      </w:r>
      <w:r>
        <w:rPr>
          <w:rFonts w:hint="eastAsia" w:ascii="宋体" w:hAnsi="宋体" w:cs="宋体"/>
          <w:b/>
          <w:bCs/>
          <w:u w:val="single"/>
        </w:rPr>
        <w:t>由于该项目的特殊性，投标人在投标前</w:t>
      </w:r>
      <w:r>
        <w:rPr>
          <w:rFonts w:hint="eastAsia" w:ascii="宋体" w:hAnsi="宋体" w:cs="宋体"/>
          <w:b/>
          <w:bCs/>
          <w:u w:val="single"/>
          <w:lang w:val="en-US" w:eastAsia="zh-CN"/>
        </w:rPr>
        <w:t>可自行</w:t>
      </w:r>
      <w:r>
        <w:rPr>
          <w:rFonts w:hint="eastAsia" w:ascii="宋体" w:hAnsi="宋体" w:cs="宋体"/>
          <w:b/>
          <w:bCs/>
          <w:u w:val="single"/>
        </w:rPr>
        <w:t>进行现场踏勘</w:t>
      </w:r>
      <w:r>
        <w:rPr>
          <w:rFonts w:hint="eastAsia" w:ascii="宋体" w:hAnsi="宋体" w:cs="宋体"/>
        </w:rPr>
        <w:t>。投标人应自行联系踏勘现场，并对相关数据、要求进行确认，责任和风险自行承担。技术咨询及现场踏勘联系人：贾老师，联系方式：18262395908。</w:t>
      </w:r>
    </w:p>
    <w:p w14:paraId="668FC000">
      <w:pPr>
        <w:spacing w:line="360" w:lineRule="auto"/>
        <w:ind w:firstLine="420" w:firstLineChars="200"/>
        <w:rPr>
          <w:rFonts w:hint="eastAsia" w:ascii="宋体" w:hAnsi="宋体" w:cs="宋体"/>
        </w:rPr>
      </w:pPr>
      <w:r>
        <w:rPr>
          <w:rFonts w:hint="eastAsia" w:ascii="宋体" w:hAnsi="宋体" w:cs="宋体"/>
        </w:rPr>
        <w:t>2.此项目为400米操场及篮球场所用灯杆及围栏，跑道两侧需安装太阳能灯，高度为3米，网球场灯需固定在围网立柱上面，高度为4米。灯柱需从电井接电至操场两侧，需开挖地面预埋电缆，容易造成地面及塑胶跑道的损坏，施工复杂，投标人</w:t>
      </w:r>
      <w:r>
        <w:rPr>
          <w:rFonts w:hint="eastAsia" w:ascii="宋体" w:hAnsi="宋体" w:cs="宋体"/>
          <w:lang w:val="en-US" w:eastAsia="zh-CN"/>
        </w:rPr>
        <w:t>可自行</w:t>
      </w:r>
      <w:r>
        <w:rPr>
          <w:rFonts w:hint="eastAsia" w:ascii="宋体" w:hAnsi="宋体" w:cs="宋体"/>
        </w:rPr>
        <w:t>到现场仔细勘察，投标过程中对现场资料和数据所作出的推论、解释和结论及由此造成的后果由投标人负责，投标人因未勘察或勘察不仔细造成的费用增加自行承担。</w:t>
      </w:r>
    </w:p>
    <w:p w14:paraId="02527743">
      <w:pPr>
        <w:spacing w:line="360" w:lineRule="auto"/>
        <w:ind w:firstLine="420" w:firstLineChars="200"/>
        <w:rPr>
          <w:rFonts w:hint="eastAsia" w:ascii="宋体" w:hAnsi="宋体" w:cs="宋体"/>
          <w:b/>
          <w:bCs/>
        </w:rPr>
      </w:pPr>
      <w:r>
        <w:rPr>
          <w:rFonts w:hint="eastAsia" w:ascii="宋体" w:hAnsi="宋体" w:cs="宋体"/>
        </w:rPr>
        <w:t>3.投标人踏勘现场发生的费用自理，投标人自行负责在踏勘现场中所发生的人员伤亡和财产损失。</w:t>
      </w:r>
    </w:p>
    <w:p w14:paraId="30B6033B">
      <w:pPr>
        <w:spacing w:line="360" w:lineRule="auto"/>
        <w:ind w:firstLine="422" w:firstLineChars="200"/>
        <w:rPr>
          <w:rFonts w:hint="eastAsia" w:ascii="宋体" w:hAnsi="宋体" w:cs="宋体"/>
        </w:rPr>
      </w:pPr>
      <w:r>
        <w:rPr>
          <w:rFonts w:hint="eastAsia" w:ascii="宋体" w:hAnsi="宋体" w:cs="宋体"/>
          <w:b/>
          <w:bCs/>
        </w:rPr>
        <w:t>七、</w:t>
      </w:r>
      <w:r>
        <w:rPr>
          <w:rFonts w:hint="eastAsia" w:ascii="宋体" w:hAnsi="宋体" w:cs="宋体"/>
          <w:b/>
          <w:bCs/>
          <w:i/>
          <w:iCs/>
          <w:u w:val="single"/>
        </w:rPr>
        <w:t>本项目不接受进口产品投标。</w:t>
      </w:r>
    </w:p>
    <w:p w14:paraId="41CA9417">
      <w:pPr>
        <w:spacing w:line="360" w:lineRule="auto"/>
        <w:ind w:firstLine="422" w:firstLineChars="200"/>
        <w:rPr>
          <w:rFonts w:hint="eastAsia" w:ascii="宋体" w:hAnsi="宋体" w:cs="宋体"/>
          <w:b/>
          <w:bCs/>
        </w:rPr>
      </w:pPr>
      <w:r>
        <w:rPr>
          <w:rFonts w:hint="eastAsia" w:ascii="宋体" w:hAnsi="宋体" w:cs="宋体"/>
          <w:b/>
          <w:bCs/>
        </w:rPr>
        <w:t>八、采购标的对应的中小企业划分标准所属行业一览表</w:t>
      </w:r>
    </w:p>
    <w:tbl>
      <w:tblPr>
        <w:tblStyle w:val="5"/>
        <w:tblW w:w="9071" w:type="dxa"/>
        <w:jc w:val="center"/>
        <w:tblCellSpacing w:w="0" w:type="dxa"/>
        <w:tblLayout w:type="fixed"/>
        <w:tblCellMar>
          <w:top w:w="0" w:type="dxa"/>
          <w:left w:w="108" w:type="dxa"/>
          <w:bottom w:w="0" w:type="dxa"/>
          <w:right w:w="108" w:type="dxa"/>
        </w:tblCellMar>
      </w:tblPr>
      <w:tblGrid>
        <w:gridCol w:w="737"/>
        <w:gridCol w:w="4218"/>
        <w:gridCol w:w="4116"/>
      </w:tblGrid>
      <w:tr w14:paraId="0BA54CBE">
        <w:tblPrEx>
          <w:tblCellMar>
            <w:top w:w="0" w:type="dxa"/>
            <w:left w:w="108" w:type="dxa"/>
            <w:bottom w:w="0" w:type="dxa"/>
            <w:right w:w="108" w:type="dxa"/>
          </w:tblCellMar>
        </w:tblPrEx>
        <w:trPr>
          <w:trHeight w:val="546" w:hRule="atLeast"/>
          <w:tblCellSpacing w:w="0" w:type="dxa"/>
          <w:jc w:val="center"/>
        </w:trPr>
        <w:tc>
          <w:tcPr>
            <w:tcW w:w="737" w:type="dxa"/>
            <w:tcBorders>
              <w:top w:val="single" w:color="000000" w:sz="4" w:space="0"/>
              <w:left w:val="single" w:color="000000" w:sz="4" w:space="0"/>
              <w:bottom w:val="single" w:color="000000" w:sz="4" w:space="0"/>
              <w:right w:val="single" w:color="000000" w:sz="4" w:space="0"/>
            </w:tcBorders>
            <w:vAlign w:val="center"/>
          </w:tcPr>
          <w:p w14:paraId="0691CBC8">
            <w:pPr>
              <w:spacing w:line="360" w:lineRule="auto"/>
              <w:jc w:val="center"/>
              <w:rPr>
                <w:rFonts w:hint="eastAsia" w:ascii="宋体" w:hAnsi="宋体" w:cs="宋体"/>
              </w:rPr>
            </w:pPr>
            <w:r>
              <w:rPr>
                <w:rFonts w:hint="eastAsia" w:ascii="宋体" w:hAnsi="宋体" w:cs="宋体"/>
              </w:rPr>
              <w:t>序号</w:t>
            </w:r>
          </w:p>
        </w:tc>
        <w:tc>
          <w:tcPr>
            <w:tcW w:w="4218" w:type="dxa"/>
            <w:tcBorders>
              <w:top w:val="single" w:color="000000" w:sz="4" w:space="0"/>
              <w:left w:val="single" w:color="000000" w:sz="4" w:space="0"/>
              <w:bottom w:val="single" w:color="000000" w:sz="4" w:space="0"/>
              <w:right w:val="single" w:color="000000" w:sz="4" w:space="0"/>
            </w:tcBorders>
            <w:vAlign w:val="center"/>
          </w:tcPr>
          <w:p w14:paraId="2243642A">
            <w:pPr>
              <w:spacing w:line="360" w:lineRule="auto"/>
              <w:jc w:val="center"/>
              <w:rPr>
                <w:rFonts w:hint="eastAsia" w:ascii="宋体" w:hAnsi="宋体" w:cs="宋体"/>
              </w:rPr>
            </w:pPr>
            <w:r>
              <w:rPr>
                <w:rFonts w:hint="eastAsia" w:ascii="宋体" w:hAnsi="宋体" w:cs="宋体"/>
              </w:rPr>
              <w:t>采购标的</w:t>
            </w:r>
          </w:p>
        </w:tc>
        <w:tc>
          <w:tcPr>
            <w:tcW w:w="4116" w:type="dxa"/>
            <w:tcBorders>
              <w:top w:val="single" w:color="000000" w:sz="4" w:space="0"/>
              <w:left w:val="single" w:color="000000" w:sz="4" w:space="0"/>
              <w:bottom w:val="single" w:color="000000" w:sz="4" w:space="0"/>
              <w:right w:val="single" w:color="000000" w:sz="4" w:space="0"/>
            </w:tcBorders>
            <w:vAlign w:val="center"/>
          </w:tcPr>
          <w:p w14:paraId="0E66750E">
            <w:pPr>
              <w:spacing w:line="360" w:lineRule="auto"/>
              <w:jc w:val="center"/>
              <w:rPr>
                <w:rFonts w:hint="eastAsia" w:ascii="宋体" w:hAnsi="宋体" w:cs="宋体"/>
              </w:rPr>
            </w:pPr>
            <w:r>
              <w:rPr>
                <w:rFonts w:hint="eastAsia" w:ascii="宋体" w:hAnsi="宋体" w:cs="宋体"/>
              </w:rPr>
              <w:t>对应中小企业划分标准所属行业</w:t>
            </w:r>
          </w:p>
        </w:tc>
      </w:tr>
      <w:tr w14:paraId="55945046">
        <w:tblPrEx>
          <w:tblCellMar>
            <w:top w:w="0" w:type="dxa"/>
            <w:left w:w="108" w:type="dxa"/>
            <w:bottom w:w="0" w:type="dxa"/>
            <w:right w:w="108" w:type="dxa"/>
          </w:tblCellMar>
        </w:tblPrEx>
        <w:trPr>
          <w:trHeight w:val="646" w:hRule="atLeast"/>
          <w:tblCellSpacing w:w="0" w:type="dxa"/>
          <w:jc w:val="center"/>
        </w:trPr>
        <w:tc>
          <w:tcPr>
            <w:tcW w:w="737" w:type="dxa"/>
            <w:tcBorders>
              <w:top w:val="single" w:color="000000" w:sz="4" w:space="0"/>
              <w:left w:val="single" w:color="000000" w:sz="4" w:space="0"/>
              <w:bottom w:val="single" w:color="000000" w:sz="4" w:space="0"/>
              <w:right w:val="single" w:color="000000" w:sz="4" w:space="0"/>
            </w:tcBorders>
            <w:vAlign w:val="center"/>
          </w:tcPr>
          <w:p w14:paraId="5F7DC068">
            <w:pPr>
              <w:spacing w:line="360" w:lineRule="auto"/>
              <w:jc w:val="center"/>
              <w:rPr>
                <w:rFonts w:hint="eastAsia" w:ascii="宋体" w:hAnsi="宋体" w:cs="宋体"/>
              </w:rPr>
            </w:pPr>
            <w:r>
              <w:rPr>
                <w:rFonts w:hint="eastAsia" w:ascii="宋体" w:hAnsi="宋体" w:cs="宋体"/>
              </w:rPr>
              <w:t>1</w:t>
            </w:r>
          </w:p>
        </w:tc>
        <w:tc>
          <w:tcPr>
            <w:tcW w:w="4218" w:type="dxa"/>
            <w:tcBorders>
              <w:top w:val="single" w:color="000000" w:sz="4" w:space="0"/>
              <w:left w:val="single" w:color="000000" w:sz="4" w:space="0"/>
              <w:bottom w:val="single" w:color="000000" w:sz="4" w:space="0"/>
              <w:right w:val="single" w:color="000000" w:sz="4" w:space="0"/>
            </w:tcBorders>
            <w:vAlign w:val="center"/>
          </w:tcPr>
          <w:p w14:paraId="764B3623">
            <w:pPr>
              <w:spacing w:line="360" w:lineRule="auto"/>
              <w:jc w:val="center"/>
              <w:rPr>
                <w:rFonts w:hint="eastAsia" w:ascii="宋体" w:hAnsi="宋体" w:cs="宋体"/>
              </w:rPr>
            </w:pPr>
            <w:r>
              <w:rPr>
                <w:rFonts w:hint="eastAsia" w:asciiTheme="minorEastAsia" w:hAnsiTheme="minorEastAsia" w:eastAsiaTheme="minorEastAsia" w:cstheme="minorEastAsia"/>
              </w:rPr>
              <w:t>东园田径场围栏及室外运动照明设备采购安装项目</w:t>
            </w:r>
          </w:p>
        </w:tc>
        <w:tc>
          <w:tcPr>
            <w:tcW w:w="4116" w:type="dxa"/>
            <w:tcBorders>
              <w:top w:val="single" w:color="000000" w:sz="4" w:space="0"/>
              <w:left w:val="single" w:color="000000" w:sz="4" w:space="0"/>
              <w:bottom w:val="single" w:color="000000" w:sz="4" w:space="0"/>
              <w:right w:val="single" w:color="000000" w:sz="4" w:space="0"/>
            </w:tcBorders>
            <w:vAlign w:val="center"/>
          </w:tcPr>
          <w:p w14:paraId="3E68CD2F">
            <w:pPr>
              <w:spacing w:line="360" w:lineRule="auto"/>
              <w:jc w:val="center"/>
              <w:rPr>
                <w:rFonts w:hint="eastAsia" w:ascii="宋体" w:hAnsi="宋体" w:cs="宋体"/>
              </w:rPr>
            </w:pPr>
            <w:r>
              <w:rPr>
                <w:rFonts w:hint="eastAsia" w:ascii="宋体" w:hAnsi="宋体" w:cs="宋体"/>
              </w:rPr>
              <w:t>工业</w:t>
            </w:r>
          </w:p>
        </w:tc>
      </w:tr>
    </w:tbl>
    <w:p w14:paraId="79F2EA2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8FF1D6"/>
    <w:multiLevelType w:val="singleLevel"/>
    <w:tmpl w:val="108FF1D6"/>
    <w:lvl w:ilvl="0" w:tentative="0">
      <w:start w:val="1"/>
      <w:numFmt w:val="decimal"/>
      <w:suff w:val="nothing"/>
      <w:lvlText w:val="%1、"/>
      <w:lvlJc w:val="left"/>
    </w:lvl>
  </w:abstractNum>
  <w:abstractNum w:abstractNumId="1">
    <w:nsid w:val="7D7CEB6F"/>
    <w:multiLevelType w:val="singleLevel"/>
    <w:tmpl w:val="7D7CEB6F"/>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CF71DE"/>
    <w:rsid w:val="2D85237A"/>
    <w:rsid w:val="44FD3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unhideWhenUsed/>
    <w:qFormat/>
    <w:uiPriority w:val="99"/>
    <w:pPr>
      <w:jc w:val="left"/>
    </w:pPr>
    <w:rPr>
      <w:rFonts w:asciiTheme="minorHAnsi" w:hAnsiTheme="minorHAnsi" w:eastAsiaTheme="minorEastAsia" w:cstheme="minorBidi"/>
      <w:szCs w:val="22"/>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0"/>
    <w:rPr>
      <w:b/>
    </w:rPr>
  </w:style>
  <w:style w:type="paragraph" w:customStyle="1" w:styleId="8">
    <w:name w:val="正文缩进1"/>
    <w:basedOn w:val="1"/>
    <w:next w:val="1"/>
    <w:qFormat/>
    <w:uiPriority w:val="0"/>
    <w:pPr>
      <w:autoSpaceDE w:val="0"/>
      <w:autoSpaceDN w:val="0"/>
      <w:adjustRightInd w:val="0"/>
      <w:ind w:firstLine="420"/>
      <w:jc w:val="left"/>
    </w:pPr>
    <w:rPr>
      <w:rFonts w:ascii="宋体"/>
      <w:kern w:val="0"/>
      <w:sz w:val="24"/>
      <w:szCs w:val="20"/>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2026-07-01T07:27:15Z</dcterms:created>
  <dc:creator>xy152</dc:creator>
  <cp:lastModifiedBy>李想</cp:lastModifiedBy>
  <dcterms:modified xsi:type="dcterms:W3CDTF">2026-07-01T07:27:49Z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eyJoZGlkIjoiZjlmZTM0ZGMxZDQ4NTg1YTBhZDhhZGQxYWIwMmZkMGUiLCJ1c2VySWQiOiIxMTc3MDM5MTI1In0=</vt:lpwstr>
  </property>
  <property fmtid="{D5CDD505-2E9C-101B-9397-08002B2CF9AE}" pid="4" name="ICV">
    <vt:lpwstr>7D1394487A8D42B4AC57D09CB776D574_12</vt:lpwstr>
  </property>
</Properties>
</file>