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0"/>
        <w:rPr>
          <w:rFonts w:hint="eastAsia"/>
        </w:rPr>
      </w:pPr>
      <w:r>
        <w:rPr>
          <w:rFonts w:hint="eastAsia" w:ascii="方正小标宋_GBK" w:hAnsi="方正小标宋_GBK" w:eastAsia="方正小标宋_GBK" w:cs="方正小标宋_GBK"/>
          <w:sz w:val="44"/>
          <w:szCs w:val="44"/>
        </w:rPr>
        <w:t>项目需求</w:t>
      </w:r>
    </w:p>
    <w:p>
      <w:pPr>
        <w:spacing w:line="500" w:lineRule="exact"/>
        <w:ind w:firstLine="482" w:firstLineChars="200"/>
        <w:rPr>
          <w:rFonts w:hint="eastAsia" w:ascii="宋体" w:hAnsi="宋体" w:cs="宋体"/>
          <w:b/>
          <w:bCs/>
          <w:sz w:val="24"/>
        </w:rPr>
      </w:pPr>
      <w:r>
        <w:rPr>
          <w:rFonts w:hint="eastAsia" w:ascii="宋体" w:hAnsi="宋体" w:cs="宋体"/>
          <w:b/>
          <w:bCs/>
          <w:sz w:val="24"/>
        </w:rPr>
        <w:t>一、项目概况</w:t>
      </w:r>
    </w:p>
    <w:p>
      <w:pPr>
        <w:spacing w:line="500" w:lineRule="exact"/>
        <w:ind w:firstLine="482" w:firstLineChars="200"/>
        <w:rPr>
          <w:rFonts w:hint="eastAsia" w:ascii="宋体" w:hAnsi="宋体" w:cs="宋体"/>
          <w:b/>
          <w:sz w:val="24"/>
        </w:rPr>
      </w:pPr>
      <w:r>
        <w:rPr>
          <w:rFonts w:hint="eastAsia" w:ascii="宋体" w:hAnsi="宋体" w:cs="宋体"/>
          <w:b/>
          <w:sz w:val="24"/>
        </w:rPr>
        <w:t>1、项目名称</w:t>
      </w:r>
    </w:p>
    <w:p>
      <w:pPr>
        <w:spacing w:line="500" w:lineRule="exact"/>
        <w:ind w:firstLine="480" w:firstLineChars="200"/>
        <w:rPr>
          <w:rFonts w:hint="eastAsia" w:ascii="宋体" w:hAnsi="宋体" w:cs="宋体"/>
          <w:sz w:val="24"/>
        </w:rPr>
      </w:pPr>
      <w:r>
        <w:rPr>
          <w:rFonts w:hint="eastAsia" w:ascii="宋体" w:hAnsi="宋体" w:cs="宋体"/>
          <w:sz w:val="24"/>
        </w:rPr>
        <w:t>江苏医药职业学院学生公寓方案设计、项目建议书、可行性研究报告（含能评）编制服务项目</w:t>
      </w:r>
    </w:p>
    <w:p>
      <w:pPr>
        <w:spacing w:line="500" w:lineRule="exact"/>
        <w:ind w:firstLine="482" w:firstLineChars="200"/>
        <w:rPr>
          <w:rFonts w:hint="eastAsia" w:ascii="宋体" w:hAnsi="宋体" w:cs="宋体"/>
          <w:sz w:val="24"/>
        </w:rPr>
      </w:pPr>
      <w:r>
        <w:rPr>
          <w:rFonts w:hint="eastAsia" w:ascii="宋体" w:hAnsi="宋体" w:cs="宋体"/>
          <w:b/>
          <w:sz w:val="24"/>
        </w:rPr>
        <w:t>2、项目位置及规模</w:t>
      </w:r>
    </w:p>
    <w:p>
      <w:pPr>
        <w:spacing w:line="500" w:lineRule="exact"/>
        <w:ind w:firstLine="480" w:firstLineChars="200"/>
        <w:rPr>
          <w:rFonts w:hint="eastAsia" w:ascii="宋体" w:hAnsi="宋体" w:cs="宋体"/>
          <w:sz w:val="24"/>
        </w:rPr>
      </w:pPr>
      <w:r>
        <w:rPr>
          <w:rFonts w:hint="eastAsia" w:ascii="宋体" w:hAnsi="宋体" w:cs="宋体"/>
          <w:sz w:val="24"/>
        </w:rPr>
        <w:t>建设地点位于我校西园，本工程地上建筑面积约12000平方米（本次设计含地下）。</w:t>
      </w:r>
    </w:p>
    <w:p>
      <w:pPr>
        <w:spacing w:line="500" w:lineRule="exact"/>
        <w:ind w:firstLine="482" w:firstLineChars="200"/>
        <w:rPr>
          <w:rFonts w:hint="eastAsia" w:ascii="宋体" w:hAnsi="宋体" w:cs="宋体"/>
          <w:b/>
          <w:sz w:val="24"/>
        </w:rPr>
      </w:pPr>
      <w:r>
        <w:rPr>
          <w:rFonts w:hint="eastAsia" w:ascii="宋体" w:hAnsi="宋体" w:cs="宋体"/>
          <w:b/>
          <w:sz w:val="24"/>
        </w:rPr>
        <w:t>3、工程设计范围</w:t>
      </w:r>
    </w:p>
    <w:p>
      <w:pPr>
        <w:spacing w:line="500" w:lineRule="exact"/>
        <w:ind w:firstLine="480" w:firstLineChars="200"/>
        <w:rPr>
          <w:rFonts w:hint="eastAsia" w:ascii="宋体" w:hAnsi="宋体" w:cs="宋体"/>
          <w:sz w:val="24"/>
        </w:rPr>
      </w:pPr>
      <w:r>
        <w:rPr>
          <w:rFonts w:hint="eastAsia" w:ascii="宋体" w:hAnsi="宋体" w:cs="宋体"/>
          <w:sz w:val="24"/>
        </w:rPr>
        <w:t>方案设计须符合国家和行业设计“合格”标准，设计方案须满足市规委会深度要求，最终须取得审批手续并配合校方完成初设阶段的交接。项目建议书、可行性研究报告须通过省发改委审批。能评由可研编制单位编报。需配合校方完成较为详细的各专业任务需求。</w:t>
      </w:r>
    </w:p>
    <w:p>
      <w:pPr>
        <w:spacing w:line="500" w:lineRule="exact"/>
        <w:ind w:firstLine="482" w:firstLineChars="200"/>
        <w:rPr>
          <w:rFonts w:hint="eastAsia" w:ascii="宋体" w:hAnsi="宋体" w:cs="宋体"/>
          <w:b/>
          <w:sz w:val="24"/>
        </w:rPr>
      </w:pPr>
      <w:r>
        <w:rPr>
          <w:rFonts w:hint="eastAsia" w:ascii="宋体" w:hAnsi="宋体" w:cs="宋体"/>
          <w:b/>
          <w:sz w:val="24"/>
        </w:rPr>
        <w:t>二、设计依据及设计人员职责</w:t>
      </w:r>
    </w:p>
    <w:p>
      <w:pPr>
        <w:spacing w:line="500" w:lineRule="exact"/>
        <w:ind w:firstLine="482" w:firstLineChars="200"/>
        <w:rPr>
          <w:rFonts w:hint="eastAsia" w:ascii="宋体" w:hAnsi="宋体" w:cs="宋体"/>
          <w:b/>
          <w:sz w:val="24"/>
        </w:rPr>
      </w:pPr>
      <w:r>
        <w:rPr>
          <w:rFonts w:hint="eastAsia" w:ascii="宋体" w:hAnsi="宋体" w:cs="宋体"/>
          <w:b/>
          <w:sz w:val="24"/>
        </w:rPr>
        <w:t>1、设计依据</w:t>
      </w:r>
    </w:p>
    <w:p>
      <w:pPr>
        <w:spacing w:line="500" w:lineRule="exact"/>
        <w:ind w:firstLine="480" w:firstLineChars="200"/>
        <w:rPr>
          <w:rFonts w:hint="eastAsia" w:ascii="宋体" w:hAnsi="宋体" w:cs="宋体"/>
          <w:sz w:val="24"/>
        </w:rPr>
      </w:pPr>
      <w:r>
        <w:rPr>
          <w:rFonts w:hint="eastAsia" w:ascii="宋体" w:hAnsi="宋体" w:cs="宋体"/>
          <w:sz w:val="24"/>
        </w:rPr>
        <w:t>①国家相关法律、法规、强制性条文、国家及各行业设计规范、规程、行业条例及项目所在地地方规定和标准等。</w:t>
      </w:r>
    </w:p>
    <w:p>
      <w:pPr>
        <w:spacing w:line="500" w:lineRule="exact"/>
        <w:ind w:firstLine="480" w:firstLineChars="200"/>
        <w:rPr>
          <w:rFonts w:hint="eastAsia" w:ascii="宋体" w:hAnsi="宋体" w:cs="宋体"/>
          <w:sz w:val="24"/>
        </w:rPr>
      </w:pPr>
      <w:r>
        <w:rPr>
          <w:rFonts w:hint="eastAsia" w:ascii="宋体" w:hAnsi="宋体" w:cs="宋体"/>
          <w:sz w:val="24"/>
        </w:rPr>
        <w:t>②相关政府主管部门对本项目的批复文件、给定的技术条件和意见要求。</w:t>
      </w:r>
    </w:p>
    <w:p>
      <w:pPr>
        <w:spacing w:line="500" w:lineRule="exact"/>
        <w:ind w:firstLine="480" w:firstLineChars="200"/>
        <w:rPr>
          <w:rFonts w:hint="eastAsia" w:ascii="宋体" w:hAnsi="宋体" w:cs="宋体"/>
          <w:sz w:val="24"/>
        </w:rPr>
      </w:pPr>
      <w:r>
        <w:rPr>
          <w:rFonts w:hint="eastAsia" w:ascii="宋体" w:hAnsi="宋体" w:cs="宋体"/>
          <w:sz w:val="24"/>
        </w:rPr>
        <w:t>③在项目设计过程中甲方（或甲方指定委托人）提出的条件、意见和要求。</w:t>
      </w:r>
    </w:p>
    <w:p>
      <w:pPr>
        <w:spacing w:line="500" w:lineRule="exact"/>
        <w:ind w:firstLine="480" w:firstLineChars="200"/>
        <w:rPr>
          <w:rFonts w:hint="eastAsia" w:ascii="宋体" w:hAnsi="宋体" w:cs="宋体"/>
          <w:sz w:val="24"/>
        </w:rPr>
      </w:pPr>
      <w:r>
        <w:rPr>
          <w:rFonts w:hint="eastAsia" w:ascii="宋体" w:hAnsi="宋体" w:cs="宋体"/>
          <w:sz w:val="24"/>
        </w:rPr>
        <w:t>④本项目的设计任务书（本文件）。</w:t>
      </w:r>
    </w:p>
    <w:p>
      <w:pPr>
        <w:spacing w:line="500" w:lineRule="exact"/>
        <w:ind w:firstLine="482" w:firstLineChars="200"/>
        <w:rPr>
          <w:rFonts w:hint="eastAsia" w:ascii="宋体" w:hAnsi="宋体" w:cs="宋体"/>
          <w:b/>
          <w:sz w:val="24"/>
        </w:rPr>
      </w:pPr>
      <w:r>
        <w:rPr>
          <w:rFonts w:hint="eastAsia" w:ascii="宋体" w:hAnsi="宋体" w:cs="宋体"/>
          <w:b/>
          <w:sz w:val="24"/>
        </w:rPr>
        <w:t>2、设计职责</w:t>
      </w:r>
    </w:p>
    <w:p>
      <w:pPr>
        <w:spacing w:line="500" w:lineRule="exact"/>
        <w:ind w:firstLine="480" w:firstLineChars="200"/>
        <w:rPr>
          <w:rFonts w:hint="eastAsia" w:ascii="宋体" w:hAnsi="宋体" w:cs="宋体"/>
          <w:sz w:val="24"/>
        </w:rPr>
      </w:pPr>
      <w:r>
        <w:rPr>
          <w:rFonts w:hint="eastAsia" w:ascii="宋体" w:hAnsi="宋体" w:cs="宋体"/>
          <w:sz w:val="24"/>
        </w:rPr>
        <w:t>①乙方对设计成果及服务的适用性、正确性、经济性、安全性、合理性和实际效果全面把控并负主要责任。作为有丰富经验和健全管理体系的设计单位，无论设计要求在本任务书中是否叙及，设计总负责人、各专业注册建筑（工程）师和各级设计人员在其执业要求、执业能力、业务素养和敬业品质范围内，均应以努力追求项目品质的完善和建安成本指标的最优，作为设计控制的基本标准。</w:t>
      </w:r>
    </w:p>
    <w:p>
      <w:pPr>
        <w:spacing w:line="500" w:lineRule="exact"/>
        <w:ind w:firstLine="480" w:firstLineChars="200"/>
        <w:rPr>
          <w:rFonts w:hint="eastAsia" w:ascii="宋体" w:hAnsi="宋体" w:cs="宋体"/>
          <w:sz w:val="24"/>
        </w:rPr>
      </w:pPr>
      <w:r>
        <w:rPr>
          <w:rFonts w:hint="eastAsia" w:ascii="宋体" w:hAnsi="宋体" w:cs="宋体"/>
          <w:sz w:val="24"/>
        </w:rPr>
        <w:t>②甲方提供图纸及资料等，若未达到国家相关要求以及为设计提供依据的深度要求，乙方均应及时书面知会甲方、并同时提出优化建议，及时修改、完善设计。</w:t>
      </w:r>
    </w:p>
    <w:p>
      <w:pPr>
        <w:spacing w:line="500" w:lineRule="exact"/>
        <w:ind w:firstLine="482" w:firstLineChars="200"/>
        <w:rPr>
          <w:rFonts w:hint="eastAsia" w:ascii="宋体" w:hAnsi="宋体" w:cs="宋体"/>
          <w:b/>
          <w:sz w:val="24"/>
        </w:rPr>
      </w:pPr>
      <w:r>
        <w:rPr>
          <w:rFonts w:hint="eastAsia" w:ascii="宋体" w:hAnsi="宋体" w:cs="宋体"/>
          <w:b/>
          <w:sz w:val="24"/>
        </w:rPr>
        <w:t>三、总体要求</w:t>
      </w:r>
    </w:p>
    <w:p>
      <w:pPr>
        <w:spacing w:line="500" w:lineRule="exact"/>
        <w:ind w:firstLine="480" w:firstLineChars="200"/>
        <w:rPr>
          <w:rFonts w:hint="eastAsia" w:ascii="宋体" w:hAnsi="宋体" w:cs="宋体"/>
          <w:sz w:val="24"/>
        </w:rPr>
      </w:pPr>
      <w:r>
        <w:rPr>
          <w:rFonts w:hint="eastAsia" w:ascii="宋体" w:hAnsi="宋体" w:cs="宋体"/>
          <w:sz w:val="24"/>
        </w:rPr>
        <w:t>1、布局合理，与环境有机协调，与周边道路衔接顺畅，适应地方气候；</w:t>
      </w:r>
    </w:p>
    <w:p>
      <w:pPr>
        <w:spacing w:line="500" w:lineRule="exact"/>
        <w:ind w:firstLine="480" w:firstLineChars="200"/>
        <w:rPr>
          <w:rFonts w:hint="eastAsia" w:ascii="宋体" w:hAnsi="宋体" w:cs="宋体"/>
          <w:sz w:val="24"/>
        </w:rPr>
      </w:pPr>
      <w:r>
        <w:rPr>
          <w:rFonts w:hint="eastAsia" w:ascii="宋体" w:hAnsi="宋体" w:cs="宋体"/>
          <w:sz w:val="24"/>
        </w:rPr>
        <w:t>2、便捷顺畅的交通设计，解决好人流与车流集散与分流，处理好车流关系和动静关系；</w:t>
      </w:r>
    </w:p>
    <w:p>
      <w:pPr>
        <w:spacing w:line="500" w:lineRule="exact"/>
        <w:ind w:firstLine="480" w:firstLineChars="200"/>
        <w:rPr>
          <w:rFonts w:hint="eastAsia" w:ascii="宋体" w:hAnsi="宋体" w:cs="宋体"/>
          <w:sz w:val="24"/>
        </w:rPr>
      </w:pPr>
      <w:r>
        <w:rPr>
          <w:rFonts w:hint="eastAsia" w:ascii="宋体" w:hAnsi="宋体" w:cs="宋体"/>
          <w:sz w:val="24"/>
        </w:rPr>
        <w:t>3、营造优美协调的外部环境。建筑形态应服从城市设计的整体要求，要兼顾五个面的美观，创造舒适宜人的外部环境；</w:t>
      </w:r>
    </w:p>
    <w:p>
      <w:pPr>
        <w:spacing w:line="500" w:lineRule="exact"/>
        <w:ind w:firstLine="480" w:firstLineChars="200"/>
        <w:rPr>
          <w:rFonts w:hint="eastAsia" w:ascii="宋体" w:hAnsi="宋体" w:cs="宋体"/>
          <w:sz w:val="24"/>
        </w:rPr>
      </w:pPr>
      <w:r>
        <w:rPr>
          <w:rFonts w:hint="eastAsia" w:ascii="宋体" w:hAnsi="宋体" w:cs="宋体"/>
          <w:sz w:val="24"/>
        </w:rPr>
        <w:t>4、充分考虑可持续发展的需要，使之能随未来学校的发展，不断作出适应性的调整。</w:t>
      </w:r>
    </w:p>
    <w:p>
      <w:pPr>
        <w:spacing w:line="500" w:lineRule="exact"/>
        <w:ind w:firstLine="482" w:firstLineChars="200"/>
        <w:rPr>
          <w:rFonts w:hint="eastAsia" w:ascii="宋体" w:hAnsi="宋体" w:cs="宋体"/>
          <w:b/>
          <w:sz w:val="24"/>
        </w:rPr>
      </w:pPr>
      <w:r>
        <w:rPr>
          <w:rFonts w:hint="eastAsia" w:ascii="宋体" w:hAnsi="宋体" w:cs="宋体"/>
          <w:b/>
          <w:sz w:val="24"/>
        </w:rPr>
        <w:t>四、设计的内容和要求</w:t>
      </w:r>
    </w:p>
    <w:p>
      <w:pPr>
        <w:spacing w:line="500" w:lineRule="exact"/>
        <w:ind w:firstLine="480" w:firstLineChars="200"/>
        <w:rPr>
          <w:rFonts w:hint="eastAsia" w:ascii="宋体" w:hAnsi="宋体" w:cs="宋体"/>
          <w:sz w:val="24"/>
        </w:rPr>
      </w:pPr>
      <w:r>
        <w:rPr>
          <w:rFonts w:hint="eastAsia" w:ascii="宋体" w:hAnsi="宋体" w:cs="宋体"/>
          <w:sz w:val="24"/>
        </w:rPr>
        <w:t>1、建筑按功能不同合理布置；</w:t>
      </w:r>
    </w:p>
    <w:p>
      <w:pPr>
        <w:spacing w:line="500" w:lineRule="exact"/>
        <w:ind w:firstLine="480" w:firstLineChars="200"/>
        <w:rPr>
          <w:rFonts w:hint="eastAsia" w:ascii="宋体" w:hAnsi="宋体" w:cs="宋体"/>
          <w:sz w:val="24"/>
        </w:rPr>
      </w:pPr>
      <w:r>
        <w:rPr>
          <w:rFonts w:hint="eastAsia" w:ascii="宋体" w:hAnsi="宋体" w:cs="宋体"/>
          <w:sz w:val="24"/>
        </w:rPr>
        <w:t>2、供水、供电、供热等系统的设备和装置可采用节能环保型，不同功能区域相对独立；</w:t>
      </w:r>
    </w:p>
    <w:p>
      <w:pPr>
        <w:spacing w:line="500" w:lineRule="exact"/>
        <w:ind w:firstLine="480" w:firstLineChars="200"/>
        <w:rPr>
          <w:rFonts w:hint="eastAsia" w:ascii="宋体" w:hAnsi="宋体" w:cs="宋体"/>
          <w:sz w:val="24"/>
        </w:rPr>
      </w:pPr>
      <w:r>
        <w:rPr>
          <w:rFonts w:hint="eastAsia" w:ascii="宋体" w:hAnsi="宋体" w:cs="宋体"/>
          <w:sz w:val="24"/>
        </w:rPr>
        <w:t>3、充分考虑临路进出的人流和车流，组织好交通流线，使场内交通与场外交通相衔接；</w:t>
      </w:r>
    </w:p>
    <w:p>
      <w:pPr>
        <w:spacing w:line="500" w:lineRule="exact"/>
        <w:ind w:firstLine="480" w:firstLineChars="200"/>
        <w:rPr>
          <w:rFonts w:hint="eastAsia" w:ascii="宋体" w:hAnsi="宋体" w:cs="宋体"/>
          <w:sz w:val="24"/>
        </w:rPr>
      </w:pPr>
      <w:r>
        <w:rPr>
          <w:rFonts w:hint="eastAsia" w:ascii="宋体" w:hAnsi="宋体" w:cs="宋体"/>
          <w:sz w:val="24"/>
        </w:rPr>
        <w:t>4、本项目方案的日照分析图必须通过规划部门的审查。</w:t>
      </w:r>
    </w:p>
    <w:p>
      <w:pPr>
        <w:spacing w:line="500" w:lineRule="exact"/>
        <w:ind w:firstLine="482" w:firstLineChars="200"/>
        <w:rPr>
          <w:rFonts w:hint="eastAsia" w:ascii="宋体" w:hAnsi="宋体" w:cs="宋体"/>
          <w:b/>
          <w:sz w:val="24"/>
        </w:rPr>
      </w:pPr>
      <w:r>
        <w:rPr>
          <w:rFonts w:hint="eastAsia" w:ascii="宋体" w:hAnsi="宋体" w:cs="宋体"/>
          <w:b/>
          <w:sz w:val="24"/>
        </w:rPr>
        <w:t>五、设计成果要求</w:t>
      </w:r>
    </w:p>
    <w:p>
      <w:pPr>
        <w:spacing w:line="500" w:lineRule="exact"/>
        <w:ind w:firstLine="482" w:firstLineChars="200"/>
        <w:rPr>
          <w:rFonts w:hint="eastAsia" w:ascii="宋体" w:hAnsi="宋体" w:cs="宋体"/>
          <w:b/>
          <w:sz w:val="24"/>
        </w:rPr>
      </w:pPr>
      <w:r>
        <w:rPr>
          <w:rFonts w:hint="eastAsia" w:ascii="宋体" w:hAnsi="宋体" w:cs="宋体"/>
          <w:b/>
          <w:sz w:val="24"/>
        </w:rPr>
        <w:t>1、投标时提供的设计文件：</w:t>
      </w:r>
    </w:p>
    <w:p>
      <w:pPr>
        <w:spacing w:line="500" w:lineRule="exact"/>
        <w:ind w:firstLine="480" w:firstLineChars="200"/>
        <w:rPr>
          <w:rFonts w:hint="eastAsia" w:ascii="宋体" w:hAnsi="宋体" w:cs="宋体"/>
          <w:sz w:val="24"/>
        </w:rPr>
      </w:pPr>
      <w:r>
        <w:rPr>
          <w:rFonts w:hint="eastAsia" w:ascii="宋体" w:hAnsi="宋体" w:cs="宋体"/>
          <w:sz w:val="24"/>
        </w:rPr>
        <w:t>（1）设计成果的深度必须符合中华人民共和国有关规划与建筑设计规范规定的规划与建筑方案设计的深度要求、招标文件的要求。</w:t>
      </w:r>
    </w:p>
    <w:p>
      <w:pPr>
        <w:spacing w:line="500" w:lineRule="exact"/>
        <w:ind w:firstLine="480" w:firstLineChars="200"/>
        <w:rPr>
          <w:rFonts w:hint="eastAsia" w:ascii="宋体" w:hAnsi="宋体" w:cs="宋体"/>
          <w:sz w:val="24"/>
        </w:rPr>
      </w:pPr>
      <w:r>
        <w:rPr>
          <w:rFonts w:hint="eastAsia" w:ascii="宋体" w:hAnsi="宋体" w:cs="宋体"/>
          <w:sz w:val="24"/>
        </w:rPr>
        <w:t>（2）所有单体达到方案设计深度。</w:t>
      </w:r>
    </w:p>
    <w:p>
      <w:pPr>
        <w:spacing w:line="500" w:lineRule="exact"/>
        <w:ind w:firstLine="482" w:firstLineChars="200"/>
        <w:rPr>
          <w:rFonts w:hint="eastAsia" w:ascii="宋体" w:hAnsi="宋体" w:cs="宋体"/>
          <w:b/>
          <w:sz w:val="24"/>
        </w:rPr>
      </w:pPr>
      <w:r>
        <w:rPr>
          <w:rFonts w:hint="eastAsia" w:ascii="宋体" w:hAnsi="宋体" w:cs="宋体"/>
          <w:b/>
          <w:sz w:val="24"/>
        </w:rPr>
        <w:t>2、中标后成果文件：</w:t>
      </w:r>
    </w:p>
    <w:p>
      <w:pPr>
        <w:spacing w:line="500" w:lineRule="exact"/>
        <w:ind w:firstLine="480" w:firstLineChars="200"/>
        <w:rPr>
          <w:rFonts w:hint="eastAsia" w:ascii="宋体" w:hAnsi="宋体" w:cs="宋体"/>
          <w:sz w:val="24"/>
        </w:rPr>
      </w:pPr>
      <w:r>
        <w:rPr>
          <w:rFonts w:hint="eastAsia" w:ascii="宋体" w:hAnsi="宋体" w:cs="宋体"/>
          <w:sz w:val="24"/>
        </w:rPr>
        <w:t>中标后，设计人须提供的设计成果主要包括设计文本（图纸及设计说明）等相应的电子文件。</w:t>
      </w:r>
    </w:p>
    <w:p>
      <w:pPr>
        <w:spacing w:line="500" w:lineRule="exact"/>
        <w:ind w:firstLine="482" w:firstLineChars="200"/>
        <w:rPr>
          <w:rFonts w:hint="eastAsia" w:ascii="宋体" w:hAnsi="宋体" w:cs="宋体"/>
          <w:b/>
          <w:sz w:val="24"/>
        </w:rPr>
      </w:pPr>
      <w:r>
        <w:rPr>
          <w:rFonts w:hint="eastAsia" w:ascii="宋体" w:hAnsi="宋体" w:cs="宋体"/>
          <w:b/>
          <w:sz w:val="24"/>
        </w:rPr>
        <w:t>（一）通用要求</w:t>
      </w:r>
    </w:p>
    <w:p>
      <w:pPr>
        <w:spacing w:line="500" w:lineRule="exact"/>
        <w:ind w:firstLine="480" w:firstLineChars="200"/>
        <w:rPr>
          <w:rFonts w:hint="eastAsia" w:ascii="宋体" w:hAnsi="宋体" w:cs="宋体"/>
          <w:sz w:val="24"/>
        </w:rPr>
      </w:pPr>
      <w:r>
        <w:rPr>
          <w:rFonts w:hint="eastAsia" w:ascii="宋体" w:hAnsi="宋体" w:cs="宋体"/>
          <w:sz w:val="24"/>
        </w:rPr>
        <w:t>1.设计成果的深度必须符合中华人民共和国规划和建筑设计相关法规规定的深度要求。</w:t>
      </w:r>
    </w:p>
    <w:p>
      <w:pPr>
        <w:spacing w:line="500" w:lineRule="exact"/>
        <w:ind w:firstLine="480" w:firstLineChars="200"/>
        <w:rPr>
          <w:rFonts w:hint="eastAsia" w:ascii="宋体" w:hAnsi="宋体" w:cs="宋体"/>
          <w:sz w:val="24"/>
        </w:rPr>
      </w:pPr>
      <w:r>
        <w:rPr>
          <w:rFonts w:hint="eastAsia" w:ascii="宋体" w:hAnsi="宋体" w:cs="宋体"/>
          <w:sz w:val="24"/>
        </w:rPr>
        <w:t>2.设计成果的内容必须符合《设计任务书》中的设计原则、设计内容、设计成果等章节具体要求。</w:t>
      </w:r>
    </w:p>
    <w:p>
      <w:pPr>
        <w:spacing w:line="500" w:lineRule="exact"/>
        <w:ind w:firstLine="480" w:firstLineChars="200"/>
        <w:rPr>
          <w:rFonts w:hint="eastAsia" w:ascii="宋体" w:hAnsi="宋体" w:cs="宋体"/>
          <w:sz w:val="24"/>
        </w:rPr>
      </w:pPr>
      <w:r>
        <w:rPr>
          <w:rFonts w:hint="eastAsia" w:ascii="宋体" w:hAnsi="宋体" w:cs="宋体"/>
          <w:sz w:val="24"/>
        </w:rPr>
        <w:t>3.设计成果计量单位均采用国际标准计量单位，符合规划、建筑设计相关法规。</w:t>
      </w:r>
    </w:p>
    <w:p>
      <w:pPr>
        <w:spacing w:line="500" w:lineRule="exact"/>
        <w:ind w:firstLine="480" w:firstLineChars="200"/>
        <w:rPr>
          <w:rFonts w:hint="eastAsia" w:ascii="宋体" w:hAnsi="宋体" w:cs="宋体"/>
          <w:sz w:val="24"/>
        </w:rPr>
      </w:pPr>
      <w:r>
        <w:rPr>
          <w:rFonts w:hint="eastAsia" w:ascii="宋体" w:hAnsi="宋体" w:cs="宋体"/>
          <w:sz w:val="24"/>
        </w:rPr>
        <w:t>4.设计图纸和文本必须做到清晰、完整、尺寸齐全、准确。同类图纸规格统一、装订符合要求。</w:t>
      </w:r>
    </w:p>
    <w:p>
      <w:pPr>
        <w:spacing w:line="500" w:lineRule="exact"/>
        <w:ind w:firstLine="480" w:firstLineChars="200"/>
        <w:rPr>
          <w:rFonts w:hint="eastAsia" w:ascii="宋体" w:hAnsi="宋体" w:cs="宋体"/>
          <w:sz w:val="24"/>
        </w:rPr>
      </w:pPr>
      <w:r>
        <w:rPr>
          <w:rFonts w:hint="eastAsia" w:ascii="宋体" w:hAnsi="宋体" w:cs="宋体"/>
          <w:sz w:val="24"/>
        </w:rPr>
        <w:t>5.设计作品的署名权、版权归建设单位所有。建设单位有权展示、介绍、使用设计成果。</w:t>
      </w:r>
    </w:p>
    <w:p>
      <w:pPr>
        <w:spacing w:line="500" w:lineRule="exact"/>
        <w:ind w:firstLine="482" w:firstLineChars="200"/>
        <w:rPr>
          <w:rFonts w:hint="eastAsia" w:ascii="宋体" w:hAnsi="宋体" w:cs="宋体"/>
          <w:b/>
          <w:sz w:val="24"/>
        </w:rPr>
      </w:pPr>
      <w:r>
        <w:rPr>
          <w:rFonts w:hint="eastAsia" w:ascii="宋体" w:hAnsi="宋体" w:cs="宋体"/>
          <w:b/>
          <w:sz w:val="24"/>
        </w:rPr>
        <w:t>（二）专项要求</w:t>
      </w:r>
    </w:p>
    <w:p>
      <w:pPr>
        <w:spacing w:line="500" w:lineRule="exact"/>
        <w:ind w:firstLine="482" w:firstLineChars="200"/>
        <w:rPr>
          <w:rFonts w:hint="eastAsia" w:ascii="宋体" w:hAnsi="宋体" w:cs="宋体"/>
          <w:b/>
          <w:sz w:val="24"/>
        </w:rPr>
      </w:pPr>
      <w:r>
        <w:rPr>
          <w:rFonts w:hint="eastAsia" w:ascii="宋体" w:hAnsi="宋体" w:cs="宋体"/>
          <w:b/>
          <w:sz w:val="24"/>
        </w:rPr>
        <w:t>1．总平面规划图纸</w:t>
      </w:r>
    </w:p>
    <w:p>
      <w:pPr>
        <w:spacing w:line="500" w:lineRule="exact"/>
        <w:ind w:firstLine="480" w:firstLineChars="200"/>
        <w:rPr>
          <w:rFonts w:hint="eastAsia" w:ascii="宋体" w:hAnsi="宋体" w:cs="宋体"/>
          <w:sz w:val="24"/>
        </w:rPr>
      </w:pPr>
      <w:r>
        <w:rPr>
          <w:rFonts w:hint="eastAsia" w:ascii="宋体" w:hAnsi="宋体" w:cs="宋体"/>
          <w:sz w:val="24"/>
        </w:rPr>
        <w:t>（1）总平面布置图：包括设计范围内的主体建筑、广场、道路、景观等平面布置和空间布局。</w:t>
      </w:r>
    </w:p>
    <w:p>
      <w:pPr>
        <w:spacing w:line="500" w:lineRule="exact"/>
        <w:ind w:firstLine="480" w:firstLineChars="200"/>
        <w:rPr>
          <w:rFonts w:hint="eastAsia" w:ascii="宋体" w:hAnsi="宋体" w:cs="宋体"/>
          <w:sz w:val="24"/>
        </w:rPr>
      </w:pPr>
      <w:r>
        <w:rPr>
          <w:rFonts w:hint="eastAsia" w:ascii="宋体" w:hAnsi="宋体" w:cs="宋体"/>
          <w:sz w:val="24"/>
        </w:rPr>
        <w:t>（2）道路交通组织图，图纸比例自定，表达清晰。</w:t>
      </w:r>
    </w:p>
    <w:p>
      <w:pPr>
        <w:spacing w:line="500" w:lineRule="exact"/>
        <w:ind w:firstLine="480" w:firstLineChars="200"/>
        <w:rPr>
          <w:rFonts w:hint="eastAsia" w:ascii="宋体" w:hAnsi="宋体" w:cs="宋体"/>
          <w:sz w:val="24"/>
        </w:rPr>
      </w:pPr>
      <w:r>
        <w:rPr>
          <w:rFonts w:hint="eastAsia" w:ascii="宋体" w:hAnsi="宋体" w:cs="宋体"/>
          <w:sz w:val="24"/>
        </w:rPr>
        <w:t>（3）景观绿化设计图，图纸比例自定，表达清晰。</w:t>
      </w:r>
    </w:p>
    <w:p>
      <w:pPr>
        <w:spacing w:line="500" w:lineRule="exact"/>
        <w:ind w:firstLine="480" w:firstLineChars="200"/>
        <w:rPr>
          <w:rFonts w:hint="eastAsia" w:ascii="宋体" w:hAnsi="宋体" w:cs="宋体"/>
          <w:sz w:val="24"/>
        </w:rPr>
      </w:pPr>
      <w:r>
        <w:rPr>
          <w:rFonts w:hint="eastAsia" w:ascii="宋体" w:hAnsi="宋体" w:cs="宋体"/>
          <w:sz w:val="24"/>
        </w:rPr>
        <w:t>（4）鸟瞰图，图纸比例自定，表达清晰。</w:t>
      </w:r>
    </w:p>
    <w:p>
      <w:pPr>
        <w:spacing w:line="500" w:lineRule="exact"/>
        <w:ind w:firstLine="480" w:firstLineChars="200"/>
        <w:rPr>
          <w:rFonts w:hint="eastAsia" w:ascii="宋体" w:hAnsi="宋体" w:cs="宋体"/>
          <w:sz w:val="24"/>
        </w:rPr>
      </w:pPr>
      <w:r>
        <w:rPr>
          <w:rFonts w:hint="eastAsia" w:ascii="宋体" w:hAnsi="宋体" w:cs="宋体"/>
          <w:sz w:val="24"/>
        </w:rPr>
        <w:t>（5）不限于以上内容，设计单位可自行增加局部透视和分析图。</w:t>
      </w:r>
    </w:p>
    <w:p>
      <w:pPr>
        <w:spacing w:line="500" w:lineRule="exact"/>
        <w:ind w:firstLine="480" w:firstLineChars="200"/>
        <w:rPr>
          <w:rFonts w:hint="eastAsia" w:ascii="宋体" w:hAnsi="宋体" w:cs="宋体"/>
          <w:sz w:val="24"/>
        </w:rPr>
      </w:pPr>
      <w:r>
        <w:rPr>
          <w:rFonts w:hint="eastAsia" w:ascii="宋体" w:hAnsi="宋体" w:cs="宋体"/>
          <w:sz w:val="24"/>
        </w:rPr>
        <w:t>（6）设计深度达到盐城市规委会要求的深度要求，包括并不限于平面方案布局、平立剖、建筑总高、建筑层高、外立面用材、车位布局等。</w:t>
      </w:r>
    </w:p>
    <w:p>
      <w:pPr>
        <w:spacing w:line="500" w:lineRule="exact"/>
        <w:ind w:firstLine="482" w:firstLineChars="200"/>
        <w:rPr>
          <w:rFonts w:hint="eastAsia" w:ascii="宋体" w:hAnsi="宋体" w:cs="宋体"/>
          <w:b/>
          <w:sz w:val="24"/>
        </w:rPr>
      </w:pPr>
      <w:r>
        <w:rPr>
          <w:rFonts w:hint="eastAsia" w:ascii="宋体" w:hAnsi="宋体" w:cs="宋体"/>
          <w:b/>
          <w:sz w:val="24"/>
        </w:rPr>
        <w:t>2．设计文本要求</w:t>
      </w:r>
    </w:p>
    <w:p>
      <w:pPr>
        <w:spacing w:line="500" w:lineRule="exact"/>
        <w:ind w:firstLine="480" w:firstLineChars="200"/>
        <w:rPr>
          <w:rFonts w:hint="eastAsia" w:ascii="宋体" w:hAnsi="宋体" w:cs="宋体"/>
          <w:sz w:val="24"/>
        </w:rPr>
      </w:pPr>
      <w:r>
        <w:rPr>
          <w:rFonts w:hint="eastAsia" w:ascii="宋体" w:hAnsi="宋体" w:cs="宋体"/>
          <w:sz w:val="24"/>
        </w:rPr>
        <w:t>设计文本含全部设计说明和图纸，A3（420mm×297mm）规格版幅编排装订成册。</w:t>
      </w:r>
    </w:p>
    <w:p>
      <w:pPr>
        <w:spacing w:line="500" w:lineRule="exact"/>
        <w:ind w:firstLine="480" w:firstLineChars="200"/>
        <w:rPr>
          <w:rFonts w:hint="eastAsia" w:ascii="宋体" w:hAnsi="宋体" w:cs="宋体"/>
          <w:sz w:val="24"/>
        </w:rPr>
      </w:pPr>
      <w:r>
        <w:rPr>
          <w:rFonts w:hint="eastAsia" w:ascii="宋体" w:hAnsi="宋体" w:cs="宋体"/>
          <w:sz w:val="24"/>
        </w:rPr>
        <w:t>设计说明能清晰表达设计立意、设计构思、设计灵感。各专项设计说明齐全、表达简明清晰、工程造价估算及技术经济指标格式符合相关标准规范。</w:t>
      </w:r>
    </w:p>
    <w:p>
      <w:pPr>
        <w:spacing w:line="500" w:lineRule="exact"/>
        <w:ind w:firstLine="482" w:firstLineChars="200"/>
        <w:rPr>
          <w:rFonts w:hint="eastAsia" w:ascii="宋体" w:hAnsi="宋体" w:cs="宋体"/>
          <w:b/>
          <w:sz w:val="24"/>
        </w:rPr>
      </w:pPr>
      <w:r>
        <w:rPr>
          <w:rFonts w:hint="eastAsia" w:ascii="宋体" w:hAnsi="宋体" w:cs="宋体"/>
          <w:b/>
          <w:sz w:val="24"/>
        </w:rPr>
        <w:t>3．电子文本</w:t>
      </w:r>
    </w:p>
    <w:p>
      <w:pPr>
        <w:spacing w:line="500" w:lineRule="exact"/>
        <w:ind w:firstLine="480" w:firstLineChars="200"/>
        <w:rPr>
          <w:rFonts w:hint="eastAsia" w:ascii="宋体" w:hAnsi="宋体" w:cs="宋体"/>
          <w:sz w:val="24"/>
        </w:rPr>
      </w:pPr>
      <w:r>
        <w:rPr>
          <w:rFonts w:hint="eastAsia" w:ascii="宋体" w:hAnsi="宋体" w:cs="宋体"/>
          <w:sz w:val="24"/>
        </w:rPr>
        <w:t>全部设计成果及文本制作成可编辑的的电子文本。设计方案及说明采用*.doc格式。设计方案图形文件采用*.dwg(Autocad2004)格式或*.jpg（4000*4000像素以上）格式，*.dwg(Autocad2004)格式需提供各类图形或文字插件或转化通用可读格式。</w:t>
      </w:r>
    </w:p>
    <w:p>
      <w:pPr>
        <w:spacing w:line="500" w:lineRule="exact"/>
        <w:ind w:firstLine="482" w:firstLineChars="200"/>
        <w:rPr>
          <w:rFonts w:hint="eastAsia" w:ascii="宋体" w:hAnsi="宋体" w:cs="宋体"/>
          <w:b/>
          <w:bCs/>
          <w:sz w:val="24"/>
        </w:rPr>
      </w:pPr>
      <w:r>
        <w:rPr>
          <w:rFonts w:hint="eastAsia" w:ascii="宋体" w:hAnsi="宋体" w:cs="宋体"/>
          <w:b/>
          <w:bCs/>
          <w:sz w:val="24"/>
        </w:rPr>
        <w:t xml:space="preserve">五、知识产权与成果补偿 </w:t>
      </w:r>
    </w:p>
    <w:p>
      <w:pPr>
        <w:spacing w:line="500" w:lineRule="exact"/>
        <w:ind w:firstLine="482" w:firstLineChars="200"/>
        <w:rPr>
          <w:rFonts w:hint="eastAsia" w:ascii="宋体" w:hAnsi="宋体" w:cs="宋体"/>
          <w:b/>
          <w:bCs/>
          <w:sz w:val="24"/>
        </w:rPr>
      </w:pPr>
      <w:r>
        <w:rPr>
          <w:rFonts w:hint="eastAsia" w:ascii="宋体" w:hAnsi="宋体" w:cs="宋体"/>
          <w:b/>
          <w:bCs/>
          <w:sz w:val="24"/>
        </w:rPr>
        <w:t>1</w:t>
      </w:r>
      <w:r>
        <w:rPr>
          <w:rFonts w:hint="eastAsia" w:ascii="宋体" w:hAnsi="宋体" w:cs="宋体"/>
          <w:b/>
          <w:sz w:val="24"/>
        </w:rPr>
        <w:t>．</w:t>
      </w:r>
      <w:r>
        <w:rPr>
          <w:rFonts w:hint="eastAsia" w:ascii="宋体" w:hAnsi="宋体" w:cs="宋体"/>
          <w:b/>
          <w:bCs/>
          <w:sz w:val="24"/>
        </w:rPr>
        <w:t>知识产权说明</w:t>
      </w:r>
    </w:p>
    <w:p>
      <w:pPr>
        <w:spacing w:line="500" w:lineRule="exact"/>
        <w:ind w:firstLine="480" w:firstLineChars="200"/>
        <w:rPr>
          <w:rFonts w:hint="eastAsia" w:ascii="宋体" w:hAnsi="宋体" w:cs="宋体"/>
          <w:sz w:val="24"/>
        </w:rPr>
      </w:pPr>
      <w:r>
        <w:rPr>
          <w:rFonts w:hint="eastAsia" w:ascii="宋体" w:hAnsi="宋体" w:cs="宋体"/>
          <w:sz w:val="24"/>
        </w:rPr>
        <w:t>1.1本项目的投标人需保证招标人不受到第三方关于侵犯知识产权的指控，任何第三方如果提岀侵权指控，涉及的投标人应与第三方交涉并承担全部法律责任和经济责任（含赔偿招标人的损失）。</w:t>
      </w:r>
    </w:p>
    <w:p>
      <w:pPr>
        <w:spacing w:line="500" w:lineRule="exact"/>
        <w:ind w:firstLine="480" w:firstLineChars="200"/>
        <w:rPr>
          <w:rFonts w:hint="eastAsia" w:ascii="宋体" w:hAnsi="宋体" w:cs="宋体"/>
          <w:sz w:val="24"/>
        </w:rPr>
      </w:pPr>
      <w:r>
        <w:rPr>
          <w:rFonts w:hint="eastAsia" w:ascii="宋体" w:hAnsi="宋体" w:cs="宋体"/>
          <w:sz w:val="24"/>
        </w:rPr>
        <w:t>1.2中标人未经招标人同意不得以任何形式向招标人以外的任何单位和个人提供本项目设计建筑方案，如违约必须赔偿招标人的损失。</w:t>
      </w:r>
    </w:p>
    <w:p>
      <w:pPr>
        <w:spacing w:line="500" w:lineRule="exact"/>
        <w:ind w:firstLine="482" w:firstLineChars="200"/>
        <w:rPr>
          <w:rFonts w:hint="eastAsia" w:ascii="宋体" w:hAnsi="宋体" w:cs="宋体"/>
          <w:b/>
          <w:bCs/>
          <w:sz w:val="24"/>
        </w:rPr>
      </w:pPr>
      <w:bookmarkStart w:id="0" w:name="bookmark64"/>
      <w:bookmarkStart w:id="1" w:name="bookmark66"/>
      <w:bookmarkStart w:id="2" w:name="bookmark65"/>
      <w:bookmarkStart w:id="3" w:name="bookmark68"/>
      <w:r>
        <w:rPr>
          <w:rFonts w:hint="eastAsia" w:ascii="宋体" w:hAnsi="宋体" w:cs="宋体"/>
          <w:b/>
          <w:sz w:val="24"/>
        </w:rPr>
        <w:t>2．</w:t>
      </w:r>
      <w:r>
        <w:rPr>
          <w:rFonts w:hint="eastAsia" w:ascii="宋体" w:hAnsi="宋体" w:cs="宋体"/>
          <w:b/>
          <w:bCs/>
          <w:sz w:val="24"/>
        </w:rPr>
        <w:t>技术成果经济补偿</w:t>
      </w:r>
      <w:bookmarkEnd w:id="0"/>
      <w:bookmarkEnd w:id="1"/>
      <w:bookmarkEnd w:id="2"/>
      <w:bookmarkEnd w:id="3"/>
    </w:p>
    <w:p>
      <w:pPr>
        <w:spacing w:line="500" w:lineRule="exact"/>
        <w:ind w:firstLine="480" w:firstLineChars="200"/>
        <w:rPr>
          <w:rFonts w:hint="eastAsia" w:ascii="宋体" w:hAnsi="宋体" w:cs="宋体"/>
          <w:sz w:val="24"/>
        </w:rPr>
      </w:pPr>
      <w:r>
        <w:rPr>
          <w:rFonts w:hint="eastAsia" w:ascii="宋体" w:hAnsi="宋体" w:cs="宋体"/>
          <w:sz w:val="24"/>
        </w:rPr>
        <w:t>评委会根据综合得分排名，结合建筑方案设计得分情况，可再推荐1-3家候选人，并分别给予3万元及1万元的设计补偿费；其余投标人不予补偿。接受补偿的投标单位与</w:t>
      </w:r>
      <w:r>
        <w:rPr>
          <w:rFonts w:hint="eastAsia" w:ascii="宋体" w:hAnsi="宋体" w:cs="宋体"/>
          <w:sz w:val="24"/>
          <w:lang w:val="zh-CN"/>
        </w:rPr>
        <w:t>招</w:t>
      </w:r>
      <w:r>
        <w:rPr>
          <w:rFonts w:hint="eastAsia" w:ascii="宋体" w:hAnsi="宋体" w:cs="宋体"/>
          <w:sz w:val="24"/>
        </w:rPr>
        <w:t>标人签订补偿金合同后，其参与本次投标的设计建筑方案版权（含纸质设计文档及电子设计文档）归招标人所有。为避免发生知识产权纠纷，各投标单位对本要求必须予以承诺。</w:t>
      </w:r>
    </w:p>
    <w:p>
      <w:pPr>
        <w:spacing w:line="500" w:lineRule="exact"/>
        <w:ind w:firstLine="480" w:firstLineChars="200"/>
        <w:rPr>
          <w:rFonts w:hint="eastAsia" w:ascii="宋体" w:hAnsi="宋体" w:cs="宋体"/>
          <w:sz w:val="24"/>
        </w:rPr>
      </w:pPr>
      <w:r>
        <w:rPr>
          <w:rFonts w:hint="eastAsia" w:ascii="宋体" w:hAnsi="宋体" w:cs="宋体"/>
          <w:sz w:val="24"/>
        </w:rPr>
        <w:t>说明：得分排名原则上以评审结果为准（如盐城市规委会通过方案与校方专家评审结果不一致，以盐城市规委会通过方案确定为第一名，第二、三名按照评审结果先后名次补位）。以上对除中标人以外的方案得分排名第一名、第二名的经济补偿由甲方支付，各投标单位报价中考虑此因素。接受设计补偿的投标人方案招标人有权采用其方案内容，并不得再提出其他费用补偿要求。</w:t>
      </w:r>
    </w:p>
    <w:p>
      <w:pPr>
        <w:spacing w:line="500" w:lineRule="exact"/>
        <w:ind w:firstLine="482" w:firstLineChars="200"/>
        <w:rPr>
          <w:rFonts w:hint="eastAsia" w:ascii="宋体" w:hAnsi="宋体" w:cs="宋体"/>
          <w:b/>
          <w:bCs/>
          <w:sz w:val="24"/>
        </w:rPr>
      </w:pPr>
      <w:r>
        <w:rPr>
          <w:rFonts w:hint="eastAsia" w:ascii="宋体" w:hAnsi="宋体" w:cs="宋体"/>
          <w:b/>
          <w:bCs/>
          <w:sz w:val="24"/>
        </w:rPr>
        <w:t>六、商务条款</w:t>
      </w:r>
    </w:p>
    <w:p>
      <w:pPr>
        <w:spacing w:line="500" w:lineRule="exact"/>
        <w:ind w:firstLine="482" w:firstLineChars="200"/>
        <w:rPr>
          <w:rFonts w:hint="eastAsia" w:ascii="宋体" w:hAnsi="宋体" w:cs="宋体"/>
          <w:sz w:val="24"/>
        </w:rPr>
      </w:pPr>
      <w:r>
        <w:rPr>
          <w:rFonts w:hint="eastAsia" w:ascii="宋体" w:hAnsi="宋体" w:cs="宋体"/>
          <w:b/>
          <w:bCs/>
          <w:sz w:val="24"/>
        </w:rPr>
        <w:t>6.1服务期限或交货（交付）期：</w:t>
      </w:r>
      <w:r>
        <w:rPr>
          <w:rFonts w:hint="eastAsia" w:ascii="宋体" w:hAnsi="宋体" w:cs="宋体"/>
          <w:sz w:val="24"/>
        </w:rPr>
        <w:t>收到需招标人提供的基础资料并确认资料齐全后30日历天内完成项目建议书编制工作和可行性研究报告的编制工作，提交招标人审核后报主管部门审批通过。</w:t>
      </w:r>
    </w:p>
    <w:p>
      <w:pPr>
        <w:spacing w:line="500" w:lineRule="exact"/>
        <w:ind w:firstLine="482" w:firstLineChars="200"/>
        <w:rPr>
          <w:rFonts w:hint="eastAsia" w:ascii="宋体" w:hAnsi="宋体" w:cs="宋体"/>
          <w:b/>
          <w:bCs/>
          <w:sz w:val="24"/>
        </w:rPr>
      </w:pPr>
      <w:r>
        <w:rPr>
          <w:rFonts w:hint="eastAsia" w:ascii="宋体" w:hAnsi="宋体" w:cs="宋体"/>
          <w:b/>
          <w:bCs/>
          <w:sz w:val="24"/>
        </w:rPr>
        <w:t>6.2 付款方式：</w:t>
      </w:r>
    </w:p>
    <w:p>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）提交设计成果文件并通过相关部门审批后一周内，付至合同价款的30%；</w:t>
      </w:r>
    </w:p>
    <w:p>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）提交项目建议书、可行性研究报告并通过相关部门审批批复后一周内，付至合同价款的80%；</w:t>
      </w:r>
    </w:p>
    <w:p>
      <w:pPr>
        <w:spacing w:line="500" w:lineRule="exact"/>
        <w:ind w:firstLine="480" w:firstLineChars="200"/>
        <w:rPr>
          <w:rFonts w:hint="eastAsia"/>
        </w:rPr>
      </w:pPr>
      <w:r>
        <w:rPr>
          <w:rFonts w:hint="eastAsia" w:ascii="宋体" w:hAnsi="宋体" w:cs="宋体"/>
          <w:bCs/>
          <w:color w:val="000000"/>
          <w:sz w:val="24"/>
          <w:lang w:val="zh-CN"/>
        </w:rPr>
        <w:t>（</w:t>
      </w:r>
      <w:r>
        <w:rPr>
          <w:rFonts w:hint="eastAsia" w:ascii="宋体" w:hAnsi="宋体" w:cs="宋体"/>
          <w:bCs/>
          <w:color w:val="000000"/>
          <w:sz w:val="24"/>
        </w:rPr>
        <w:t>3</w:t>
      </w:r>
      <w:r>
        <w:rPr>
          <w:rFonts w:hint="eastAsia" w:ascii="宋体" w:hAnsi="宋体" w:cs="宋体"/>
          <w:bCs/>
          <w:color w:val="000000"/>
          <w:sz w:val="24"/>
          <w:lang w:val="zh-CN"/>
        </w:rPr>
        <w:t>）配合校方完成较为详细的各专业任务需求，并完成初步设计单位交接后，付清全部合同价款。</w:t>
      </w:r>
    </w:p>
    <w:p>
      <w:pPr>
        <w:spacing w:line="500" w:lineRule="exact"/>
        <w:ind w:firstLine="482" w:firstLineChars="200"/>
        <w:rPr>
          <w:rFonts w:hint="eastAsia" w:ascii="宋体" w:hAnsi="宋体" w:cs="宋体"/>
          <w:b/>
          <w:bCs/>
          <w:sz w:val="24"/>
        </w:rPr>
      </w:pPr>
      <w:r>
        <w:rPr>
          <w:rFonts w:hint="eastAsia" w:ascii="宋体" w:hAnsi="宋体" w:cs="宋体"/>
          <w:b/>
          <w:bCs/>
          <w:sz w:val="24"/>
        </w:rPr>
        <w:t>6.3验收标准：</w:t>
      </w:r>
    </w:p>
    <w:p>
      <w:pPr>
        <w:spacing w:line="500" w:lineRule="exact"/>
        <w:ind w:firstLine="480" w:firstLineChars="200"/>
        <w:rPr>
          <w:rFonts w:hint="eastAsia" w:ascii="宋体" w:hAnsi="宋体" w:cs="宋体"/>
          <w:bCs/>
          <w:sz w:val="24"/>
        </w:rPr>
      </w:pPr>
      <w:r>
        <w:rPr>
          <w:rFonts w:hint="eastAsia" w:ascii="宋体" w:hAnsi="宋体" w:cs="宋体"/>
          <w:bCs/>
          <w:sz w:val="24"/>
        </w:rPr>
        <w:t xml:space="preserve">方案设计须符合国家和行业设计“合格”标准，设计方案须满足市规委会深度要求，最终须取得审批手续并配合校方完成初设阶段的交接。项目建议书、可行性研究报告须通过省发改委审批。能评由可研编制单位编报。需配合校方完成较为详细的各专业任务需求。 </w:t>
      </w:r>
    </w:p>
    <w:p>
      <w:pPr>
        <w:spacing w:line="500" w:lineRule="exact"/>
        <w:ind w:firstLine="482" w:firstLineChars="200"/>
        <w:rPr>
          <w:rFonts w:hint="eastAsia" w:ascii="宋体" w:hAnsi="宋体" w:cs="宋体"/>
          <w:b/>
          <w:sz w:val="24"/>
          <w:szCs w:val="21"/>
        </w:rPr>
      </w:pPr>
    </w:p>
    <w:p>
      <w:pPr>
        <w:spacing w:line="500" w:lineRule="exact"/>
        <w:ind w:firstLine="482" w:firstLineChars="200"/>
        <w:rPr>
          <w:rFonts w:hint="eastAsia" w:ascii="宋体" w:hAnsi="宋体" w:cs="宋体"/>
          <w:b/>
          <w:sz w:val="24"/>
          <w:szCs w:val="21"/>
        </w:rPr>
      </w:pPr>
      <w:r>
        <w:rPr>
          <w:rFonts w:hint="eastAsia" w:ascii="宋体" w:hAnsi="宋体" w:cs="宋体"/>
          <w:b/>
          <w:sz w:val="24"/>
          <w:szCs w:val="21"/>
        </w:rPr>
        <w:t>注：采购标的的所属行业为</w:t>
      </w:r>
      <w:r>
        <w:rPr>
          <w:rFonts w:hint="eastAsia" w:ascii="宋体" w:hAnsi="宋体" w:cs="宋体"/>
          <w:b/>
          <w:sz w:val="24"/>
          <w:szCs w:val="21"/>
          <w:u w:val="single"/>
        </w:rPr>
        <w:t>其他未列明行业（科学研究和技术服务业）</w:t>
      </w:r>
      <w:r>
        <w:rPr>
          <w:rFonts w:hint="eastAsia" w:ascii="宋体" w:hAnsi="宋体" w:cs="宋体"/>
          <w:b/>
          <w:sz w:val="24"/>
          <w:szCs w:val="21"/>
        </w:rPr>
        <w:t>，根据《工业和信息化部、国家统计局、国家发展和改革委员会、财政部关于印发中小企业划型标准规定的通知》（工信部联企业[2011]300号）规定的划分标准填写。</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3450073"/>
    <w:rsid w:val="05A72BD7"/>
    <w:rsid w:val="0B9B0B50"/>
    <w:rsid w:val="2C413E10"/>
    <w:rsid w:val="3C257A29"/>
    <w:rsid w:val="4B807A4A"/>
    <w:rsid w:val="5796147C"/>
    <w:rsid w:val="5A7E088E"/>
    <w:rsid w:val="5BFC68F7"/>
    <w:rsid w:val="5C4D76FA"/>
    <w:rsid w:val="66A16A49"/>
    <w:rsid w:val="6C6359BE"/>
    <w:rsid w:val="7331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1600" w:leftChars="16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2023-03-16T09:31:28Z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567C3DD905534D5CBE82ABB29CB728F4</vt:lpwstr>
  </property>
</Properties>
</file>