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FB" w:rsidRDefault="00A46E91">
      <w:pPr>
        <w:spacing w:line="400" w:lineRule="exact"/>
        <w:jc w:val="center"/>
        <w:rPr>
          <w:rFonts w:ascii="黑体" w:eastAsia="黑体" w:hAnsi="黑体" w:cs="Arial Unicode MS"/>
          <w:sz w:val="32"/>
          <w:szCs w:val="32"/>
        </w:rPr>
      </w:pPr>
      <w:r>
        <w:rPr>
          <w:rFonts w:ascii="宋体" w:hAnsi="宋体" w:cs="宋体"/>
          <w:noProof/>
          <w:sz w:val="24"/>
        </w:rPr>
        <mc:AlternateContent>
          <mc:Choice Requires="wps">
            <w:drawing>
              <wp:anchor distT="45720" distB="45720" distL="114300" distR="114300" simplePos="0" relativeHeight="251659264" behindDoc="0" locked="0" layoutInCell="1" allowOverlap="1">
                <wp:simplePos x="0" y="0"/>
                <wp:positionH relativeFrom="margin">
                  <wp:posOffset>89535</wp:posOffset>
                </wp:positionH>
                <wp:positionV relativeFrom="paragraph">
                  <wp:posOffset>146685</wp:posOffset>
                </wp:positionV>
                <wp:extent cx="6076950" cy="542925"/>
                <wp:effectExtent l="0" t="0" r="19050" b="28575"/>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2925"/>
                        </a:xfrm>
                        <a:prstGeom prst="rect">
                          <a:avLst/>
                        </a:prstGeom>
                      </wps:spPr>
                      <wps:style>
                        <a:lnRef idx="2">
                          <a:schemeClr val="accent2"/>
                        </a:lnRef>
                        <a:fillRef idx="1">
                          <a:schemeClr val="lt1"/>
                        </a:fillRef>
                        <a:effectRef idx="0">
                          <a:schemeClr val="accent2"/>
                        </a:effectRef>
                        <a:fontRef idx="minor">
                          <a:schemeClr val="dk1"/>
                        </a:fontRef>
                      </wps:style>
                      <wps:txbx>
                        <w:txbxContent>
                          <w:p w:rsidR="006A33FB" w:rsidRDefault="00A46E91">
                            <w:pPr>
                              <w:rPr>
                                <w:color w:val="00B0F0"/>
                              </w:rPr>
                            </w:pPr>
                            <w:r>
                              <w:rPr>
                                <w:rFonts w:ascii="&amp;quot" w:hAnsi="&amp;quot" w:hint="eastAsia"/>
                                <w:b/>
                                <w:color w:val="0070C0"/>
                              </w:rPr>
                              <w:t>本合同文本仅作为货物采购参考文本，双方签订合同时应结合项目特点和具体要求修订相关内容</w:t>
                            </w:r>
                            <w:r>
                              <w:rPr>
                                <w:rFonts w:ascii="&amp;quot" w:hAnsi="&amp;quot" w:hint="eastAsia"/>
                                <w:color w:val="00B0F0"/>
                              </w:rPr>
                              <w:t>。（</w:t>
                            </w:r>
                            <w:r>
                              <w:rPr>
                                <w:rFonts w:ascii="&amp;quot" w:hAnsi="&amp;quot" w:hint="eastAsia"/>
                                <w:color w:val="FF0000"/>
                                <w:szCs w:val="21"/>
                              </w:rPr>
                              <w:t>注：</w:t>
                            </w:r>
                            <w:r>
                              <w:rPr>
                                <w:rFonts w:ascii="&amp;quot" w:hAnsi="&amp;quot"/>
                                <w:color w:val="FF0000"/>
                                <w:szCs w:val="21"/>
                              </w:rPr>
                              <w:t>1</w:t>
                            </w:r>
                            <w:r>
                              <w:rPr>
                                <w:rFonts w:ascii="&amp;quot" w:hAnsi="&amp;quot" w:hint="eastAsia"/>
                                <w:color w:val="FF0000"/>
                                <w:szCs w:val="21"/>
                              </w:rPr>
                              <w:t>、合同正式文本请删除此段；</w:t>
                            </w:r>
                            <w:r>
                              <w:rPr>
                                <w:rFonts w:ascii="&amp;quot" w:hAnsi="&amp;quot"/>
                                <w:color w:val="FF0000"/>
                                <w:szCs w:val="21"/>
                              </w:rPr>
                              <w:t>2</w:t>
                            </w:r>
                            <w:r>
                              <w:rPr>
                                <w:rFonts w:ascii="&amp;quot" w:hAnsi="&amp;quot" w:hint="eastAsia"/>
                                <w:color w:val="FF0000"/>
                                <w:szCs w:val="21"/>
                              </w:rPr>
                              <w:t>、文本中的注释删除</w:t>
                            </w:r>
                            <w:r>
                              <w:rPr>
                                <w:rFonts w:ascii="&amp;quot" w:hAnsi="&amp;quot" w:hint="eastAsia"/>
                                <w:color w:val="00B0F0"/>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7.05pt;margin-top:11.55pt;height:42.75pt;width:478.5pt;mso-position-horizontal-relative:margin;mso-wrap-distance-bottom:3.6pt;mso-wrap-distance-left:9pt;mso-wrap-distance-right:9pt;mso-wrap-distance-top:3.6pt;z-index:251659264;mso-width-relative:page;mso-height-relative:page;" fillcolor="#FFFFFF [3201]" filled="t" stroked="t" coordsize="21600,21600" o:gfxdata="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sAMFI1QAAAAkBAAAPAAAAAAAAAAEAIAAAACIAAABkcnMvZG93bnJldi54bWxQSwECFAAUAAAA&#10;CACHTuJA8jHQ6GMCAAC6BAAADgAAAAAAAAABACAAAAAkAQAAZHJzL2Uyb0RvYy54bWxQSwUGAAAA&#10;AAYABgBZAQAA+QUAAAAA&#10;">
                <v:fill on="t" focussize="0,0"/>
                <v:stroke weight="1pt" color="#ED7D31 [3205]" miterlimit="8" joinstyle="miter"/>
                <v:imagedata o:title=""/>
                <o:lock v:ext="edit" aspectratio="f"/>
                <v:textbox>
                  <w:txbxContent>
                    <w:p>
                      <w:pPr>
                        <w:rPr>
                          <w:color w:val="00B0F0"/>
                        </w:rPr>
                      </w:pPr>
                      <w:r>
                        <w:rPr>
                          <w:rFonts w:hint="eastAsia" w:ascii="&amp;quot" w:hAnsi="&amp;quot"/>
                          <w:b/>
                          <w:color w:val="0070C0"/>
                        </w:rPr>
                        <w:t>本合同文本仅作为货物采购参考文本，双方签订合同时应结合项目特点和具体要求修订相关内容</w:t>
                      </w:r>
                      <w:r>
                        <w:rPr>
                          <w:rFonts w:hint="eastAsia" w:ascii="&amp;quot" w:hAnsi="&amp;quot"/>
                          <w:color w:val="00B0F0"/>
                        </w:rPr>
                        <w:t>。（</w:t>
                      </w:r>
                      <w:r>
                        <w:rPr>
                          <w:rFonts w:hint="eastAsia" w:ascii="&amp;quot" w:hAnsi="&amp;quot"/>
                          <w:color w:val="FF0000"/>
                          <w:szCs w:val="21"/>
                        </w:rPr>
                        <w:t>注：</w:t>
                      </w:r>
                      <w:r>
                        <w:rPr>
                          <w:rFonts w:ascii="&amp;quot" w:hAnsi="&amp;quot"/>
                          <w:color w:val="FF0000"/>
                          <w:szCs w:val="21"/>
                        </w:rPr>
                        <w:t>1</w:t>
                      </w:r>
                      <w:r>
                        <w:rPr>
                          <w:rFonts w:hint="eastAsia" w:ascii="&amp;quot" w:hAnsi="&amp;quot"/>
                          <w:color w:val="FF0000"/>
                          <w:szCs w:val="21"/>
                        </w:rPr>
                        <w:t>、合同正式文本请删除此段；</w:t>
                      </w:r>
                      <w:r>
                        <w:rPr>
                          <w:rFonts w:ascii="&amp;quot" w:hAnsi="&amp;quot"/>
                          <w:color w:val="FF0000"/>
                          <w:szCs w:val="21"/>
                        </w:rPr>
                        <w:t>2</w:t>
                      </w:r>
                      <w:r>
                        <w:rPr>
                          <w:rFonts w:hint="eastAsia" w:ascii="&amp;quot" w:hAnsi="&amp;quot"/>
                          <w:color w:val="FF0000"/>
                          <w:szCs w:val="21"/>
                        </w:rPr>
                        <w:t>、文本中的注释删除</w:t>
                      </w:r>
                      <w:r>
                        <w:rPr>
                          <w:rFonts w:hint="eastAsia" w:ascii="&amp;quot" w:hAnsi="&amp;quot"/>
                          <w:color w:val="00B0F0"/>
                        </w:rPr>
                        <w:t>）</w:t>
                      </w:r>
                    </w:p>
                  </w:txbxContent>
                </v:textbox>
                <w10:wrap type="square"/>
              </v:shape>
            </w:pict>
          </mc:Fallback>
        </mc:AlternateContent>
      </w:r>
      <w:r>
        <w:rPr>
          <w:rFonts w:ascii="黑体" w:eastAsia="黑体" w:hAnsi="黑体" w:cs="Arial Unicode MS" w:hint="eastAsia"/>
          <w:sz w:val="32"/>
          <w:szCs w:val="32"/>
        </w:rPr>
        <w:t>货物采购合同</w:t>
      </w:r>
    </w:p>
    <w:p w:rsidR="006A33FB" w:rsidRDefault="00A46E91">
      <w:pPr>
        <w:spacing w:line="400" w:lineRule="exact"/>
        <w:jc w:val="center"/>
        <w:rPr>
          <w:rFonts w:ascii="楷体_GB2312" w:eastAsia="楷体_GB2312" w:hAnsi="宋体" w:cs="Arial Unicode MS"/>
          <w:szCs w:val="21"/>
        </w:rPr>
      </w:pPr>
      <w:r>
        <w:rPr>
          <w:rFonts w:ascii="楷体_GB2312" w:eastAsia="楷体_GB2312" w:hAnsi="宋体" w:cs="Arial Unicode MS"/>
          <w:sz w:val="18"/>
          <w:szCs w:val="18"/>
        </w:rPr>
        <w:t xml:space="preserve">                                                          </w:t>
      </w:r>
      <w:r>
        <w:rPr>
          <w:rFonts w:ascii="楷体_GB2312" w:eastAsia="楷体_GB2312" w:hAnsi="宋体" w:cs="Arial Unicode MS" w:hint="eastAsia"/>
          <w:sz w:val="18"/>
          <w:szCs w:val="18"/>
        </w:rPr>
        <w:t xml:space="preserve">        </w:t>
      </w:r>
    </w:p>
    <w:p w:rsidR="006A33FB" w:rsidRDefault="00A46E91">
      <w:pPr>
        <w:spacing w:line="400" w:lineRule="exact"/>
        <w:ind w:firstLineChars="2943" w:firstLine="5909"/>
        <w:jc w:val="left"/>
        <w:rPr>
          <w:rFonts w:ascii="楷体_GB2312" w:eastAsia="楷体_GB2312" w:hAnsi="宋体" w:cs="Arial Unicode MS"/>
          <w:sz w:val="20"/>
          <w:szCs w:val="21"/>
        </w:rPr>
      </w:pPr>
      <w:r>
        <w:rPr>
          <w:rFonts w:ascii="楷体_GB2312" w:eastAsia="楷体_GB2312" w:hAnsi="宋体" w:cs="Arial Unicode MS" w:hint="eastAsia"/>
          <w:b/>
          <w:sz w:val="20"/>
          <w:szCs w:val="21"/>
        </w:rPr>
        <w:t>合同编号：</w:t>
      </w:r>
      <w:r>
        <w:rPr>
          <w:rFonts w:ascii="楷体_GB2312" w:eastAsia="楷体_GB2312" w:hAnsi="宋体" w:cs="Arial Unicode MS" w:hint="eastAsia"/>
          <w:sz w:val="20"/>
          <w:szCs w:val="21"/>
          <w:highlight w:val="yellow"/>
        </w:rPr>
        <w:t>（采购编号）</w:t>
      </w:r>
    </w:p>
    <w:p w:rsidR="006A33FB" w:rsidRDefault="00A46E91">
      <w:pPr>
        <w:spacing w:line="400" w:lineRule="exact"/>
        <w:ind w:firstLineChars="2943" w:firstLine="5909"/>
        <w:rPr>
          <w:rFonts w:ascii="楷体_GB2312" w:eastAsia="楷体_GB2312" w:hAnsi="宋体" w:cs="Arial Unicode MS"/>
          <w:sz w:val="20"/>
          <w:szCs w:val="21"/>
        </w:rPr>
      </w:pPr>
      <w:r>
        <w:rPr>
          <w:rFonts w:ascii="楷体_GB2312" w:eastAsia="楷体_GB2312" w:hAnsi="宋体" w:cs="Arial Unicode MS" w:hint="eastAsia"/>
          <w:b/>
          <w:sz w:val="20"/>
          <w:szCs w:val="21"/>
        </w:rPr>
        <w:t>签署地点：</w:t>
      </w:r>
      <w:r>
        <w:rPr>
          <w:rFonts w:ascii="楷体_GB2312" w:eastAsia="楷体_GB2312" w:hAnsi="宋体" w:cs="Arial Unicode MS" w:hint="eastAsia"/>
          <w:sz w:val="20"/>
          <w:szCs w:val="21"/>
        </w:rPr>
        <w:t>江苏医药职业学院</w:t>
      </w:r>
    </w:p>
    <w:p w:rsidR="006A33FB" w:rsidRDefault="006A33FB">
      <w:pPr>
        <w:spacing w:line="400" w:lineRule="exact"/>
        <w:rPr>
          <w:rFonts w:ascii="宋体" w:hAnsi="宋体" w:cs="Arial Unicode MS"/>
          <w:szCs w:val="21"/>
        </w:rPr>
      </w:pPr>
    </w:p>
    <w:p w:rsidR="006A33FB" w:rsidRDefault="00A46E91">
      <w:pPr>
        <w:spacing w:line="400" w:lineRule="exact"/>
        <w:rPr>
          <w:rFonts w:ascii="宋体" w:cs="Arial Unicode MS"/>
          <w:szCs w:val="21"/>
        </w:rPr>
      </w:pPr>
      <w:r>
        <w:rPr>
          <w:rFonts w:ascii="宋体" w:hAnsi="宋体" w:cs="Arial Unicode MS" w:hint="eastAsia"/>
          <w:szCs w:val="21"/>
        </w:rPr>
        <w:t>甲方</w:t>
      </w:r>
      <w:r>
        <w:rPr>
          <w:rFonts w:ascii="宋体" w:hAnsi="宋体" w:cs="Arial Unicode MS"/>
          <w:szCs w:val="21"/>
        </w:rPr>
        <w:t>(</w:t>
      </w:r>
      <w:r>
        <w:rPr>
          <w:rFonts w:ascii="宋体" w:hAnsi="宋体" w:cs="Arial Unicode MS" w:hint="eastAsia"/>
          <w:szCs w:val="21"/>
        </w:rPr>
        <w:t>需方</w:t>
      </w:r>
      <w:r>
        <w:rPr>
          <w:rFonts w:ascii="宋体" w:hAnsi="宋体" w:cs="Arial Unicode MS"/>
          <w:szCs w:val="21"/>
        </w:rPr>
        <w:t>):</w:t>
      </w:r>
      <w:r>
        <w:rPr>
          <w:rFonts w:ascii="宋体" w:hAnsi="宋体" w:cs="Arial Unicode MS"/>
          <w:szCs w:val="21"/>
          <w:u w:val="single"/>
        </w:rPr>
        <w:t xml:space="preserve"> </w:t>
      </w:r>
      <w:r>
        <w:rPr>
          <w:rFonts w:ascii="宋体" w:hAnsi="宋体" w:cs="Arial Unicode MS" w:hint="eastAsia"/>
          <w:szCs w:val="21"/>
          <w:u w:val="single"/>
        </w:rPr>
        <w:t>江苏医药职业学院</w:t>
      </w:r>
      <w:r>
        <w:rPr>
          <w:rFonts w:ascii="宋体" w:hAnsi="宋体" w:cs="Arial Unicode MS" w:hint="eastAsia"/>
          <w:szCs w:val="21"/>
          <w:u w:val="single"/>
        </w:rPr>
        <w:t xml:space="preserve"> </w:t>
      </w:r>
    </w:p>
    <w:p w:rsidR="006A33FB" w:rsidRDefault="00A46E91">
      <w:pPr>
        <w:spacing w:line="400" w:lineRule="exact"/>
        <w:rPr>
          <w:rFonts w:ascii="宋体" w:hAnsi="宋体" w:cs="Arial Unicode MS"/>
          <w:szCs w:val="21"/>
        </w:rPr>
      </w:pPr>
      <w:r>
        <w:rPr>
          <w:rFonts w:ascii="宋体" w:hAnsi="宋体" w:cs="Arial Unicode MS" w:hint="eastAsia"/>
          <w:szCs w:val="21"/>
        </w:rPr>
        <w:t>乙方</w:t>
      </w:r>
      <w:r>
        <w:rPr>
          <w:rFonts w:ascii="宋体" w:hAnsi="宋体" w:cs="Arial Unicode MS"/>
          <w:szCs w:val="21"/>
        </w:rPr>
        <w:t>(</w:t>
      </w:r>
      <w:r>
        <w:rPr>
          <w:rFonts w:ascii="宋体" w:hAnsi="宋体" w:cs="Arial Unicode MS" w:hint="eastAsia"/>
          <w:szCs w:val="21"/>
        </w:rPr>
        <w:t>供方</w:t>
      </w:r>
      <w:r>
        <w:rPr>
          <w:rFonts w:ascii="宋体" w:hAnsi="宋体" w:cs="Arial Unicode MS"/>
          <w:szCs w:val="21"/>
        </w:rPr>
        <w:t>):</w:t>
      </w:r>
      <w:r>
        <w:rPr>
          <w:rFonts w:ascii="宋体" w:hAnsi="宋体" w:cs="Arial Unicode MS"/>
          <w:szCs w:val="21"/>
          <w:u w:val="single"/>
        </w:rPr>
        <w:t xml:space="preserve">                 </w:t>
      </w:r>
      <w:r>
        <w:rPr>
          <w:rFonts w:ascii="宋体" w:hAnsi="宋体" w:cs="Arial Unicode MS" w:hint="eastAsia"/>
          <w:szCs w:val="21"/>
        </w:rPr>
        <w:t xml:space="preserve"> </w:t>
      </w:r>
    </w:p>
    <w:p w:rsidR="006A33FB" w:rsidRDefault="00A46E91">
      <w:pPr>
        <w:spacing w:beforeLines="100" w:before="312" w:line="276" w:lineRule="auto"/>
        <w:ind w:firstLineChars="200" w:firstLine="420"/>
        <w:jc w:val="left"/>
        <w:rPr>
          <w:rFonts w:ascii="宋体" w:cs="Arial Unicode MS"/>
          <w:szCs w:val="21"/>
        </w:rPr>
      </w:pPr>
      <w:r>
        <w:rPr>
          <w:rFonts w:ascii="宋体" w:hAnsi="宋体" w:cs="Arial Unicode MS" w:hint="eastAsia"/>
          <w:szCs w:val="21"/>
        </w:rPr>
        <w:t>为了维护甲、乙双方合法权益，根据《中华人民共和国民法典》和江苏医药职业学院</w:t>
      </w:r>
      <w:r>
        <w:rPr>
          <w:rFonts w:ascii="宋体" w:hAnsi="宋体" w:cs="Arial Unicode MS" w:hint="eastAsia"/>
          <w:color w:val="FF0000"/>
          <w:szCs w:val="21"/>
        </w:rPr>
        <w:t>项目名称</w:t>
      </w:r>
      <w:r>
        <w:rPr>
          <w:rFonts w:ascii="宋体" w:hAnsi="宋体" w:cs="Arial Unicode MS" w:hint="eastAsia"/>
          <w:szCs w:val="21"/>
        </w:rPr>
        <w:t>的采购文件、响应文件及其在采购过程中的承诺，经双方协商，同意</w:t>
      </w:r>
      <w:proofErr w:type="gramStart"/>
      <w:r>
        <w:rPr>
          <w:rFonts w:ascii="宋体" w:hAnsi="宋体" w:cs="Arial Unicode MS" w:hint="eastAsia"/>
          <w:szCs w:val="21"/>
        </w:rPr>
        <w:t>签定</w:t>
      </w:r>
      <w:proofErr w:type="gramEnd"/>
      <w:r>
        <w:rPr>
          <w:rFonts w:ascii="宋体" w:hAnsi="宋体" w:cs="Arial Unicode MS" w:hint="eastAsia"/>
          <w:szCs w:val="21"/>
        </w:rPr>
        <w:t>本合同，共同遵守。</w:t>
      </w:r>
    </w:p>
    <w:p w:rsidR="006A33FB" w:rsidRDefault="00A46E91">
      <w:pPr>
        <w:autoSpaceDE w:val="0"/>
        <w:autoSpaceDN w:val="0"/>
        <w:adjustRightInd w:val="0"/>
        <w:spacing w:line="400" w:lineRule="exact"/>
        <w:ind w:firstLineChars="200" w:firstLine="422"/>
        <w:outlineLvl w:val="0"/>
        <w:rPr>
          <w:rFonts w:asciiTheme="minorEastAsia" w:eastAsiaTheme="minorEastAsia" w:hAnsiTheme="minorEastAsia" w:cs="仿宋"/>
          <w:b/>
          <w:bCs/>
          <w:szCs w:val="21"/>
        </w:rPr>
      </w:pPr>
      <w:r>
        <w:rPr>
          <w:rFonts w:asciiTheme="minorEastAsia" w:eastAsiaTheme="minorEastAsia" w:hAnsiTheme="minorEastAsia" w:cs="仿宋" w:hint="eastAsia"/>
          <w:b/>
          <w:bCs/>
          <w:szCs w:val="21"/>
        </w:rPr>
        <w:t>一、合同文件</w:t>
      </w:r>
    </w:p>
    <w:p w:rsidR="006A33FB" w:rsidRDefault="00A46E91">
      <w:pPr>
        <w:autoSpaceDE w:val="0"/>
        <w:autoSpaceDN w:val="0"/>
        <w:adjustRightInd w:val="0"/>
        <w:spacing w:line="40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lang w:val="zh-CN"/>
        </w:rPr>
        <w:t>本合同所附下列文件资料为本合同不可分割的部分：</w:t>
      </w:r>
    </w:p>
    <w:p w:rsidR="006A33FB" w:rsidRDefault="00A46E91">
      <w:pPr>
        <w:autoSpaceDE w:val="0"/>
        <w:autoSpaceDN w:val="0"/>
        <w:adjustRightInd w:val="0"/>
        <w:spacing w:line="400" w:lineRule="exact"/>
        <w:ind w:firstLineChars="200" w:firstLine="420"/>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w:t>
      </w:r>
      <w:r>
        <w:rPr>
          <w:rFonts w:asciiTheme="minorEastAsia" w:eastAsiaTheme="minorEastAsia" w:hAnsiTheme="minorEastAsia" w:cs="仿宋" w:hint="eastAsia"/>
          <w:szCs w:val="21"/>
          <w:lang w:val="zh-CN"/>
        </w:rPr>
        <w:t>、政府采购招标文件（包括澄清、修改）；</w:t>
      </w:r>
    </w:p>
    <w:p w:rsidR="006A33FB" w:rsidRDefault="00A46E91">
      <w:pPr>
        <w:autoSpaceDE w:val="0"/>
        <w:autoSpaceDN w:val="0"/>
        <w:adjustRightInd w:val="0"/>
        <w:spacing w:line="400" w:lineRule="exact"/>
        <w:ind w:firstLineChars="200" w:firstLine="420"/>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2</w:t>
      </w:r>
      <w:r>
        <w:rPr>
          <w:rFonts w:asciiTheme="minorEastAsia" w:eastAsiaTheme="minorEastAsia" w:hAnsiTheme="minorEastAsia" w:cs="仿宋" w:hint="eastAsia"/>
          <w:szCs w:val="21"/>
          <w:lang w:val="zh-CN"/>
        </w:rPr>
        <w:t>、乙方投标文件；</w:t>
      </w:r>
    </w:p>
    <w:p w:rsidR="006A33FB" w:rsidRDefault="00A46E91">
      <w:pPr>
        <w:autoSpaceDE w:val="0"/>
        <w:autoSpaceDN w:val="0"/>
        <w:adjustRightInd w:val="0"/>
        <w:spacing w:line="400" w:lineRule="exact"/>
        <w:ind w:firstLineChars="200" w:firstLine="420"/>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3</w:t>
      </w:r>
      <w:r>
        <w:rPr>
          <w:rFonts w:asciiTheme="minorEastAsia" w:eastAsiaTheme="minorEastAsia" w:hAnsiTheme="minorEastAsia" w:cs="仿宋" w:hint="eastAsia"/>
          <w:szCs w:val="21"/>
          <w:lang w:val="zh-CN"/>
        </w:rPr>
        <w:t>、中标（成交）通知书；</w:t>
      </w:r>
    </w:p>
    <w:p w:rsidR="006A33FB" w:rsidRDefault="00A46E91">
      <w:pPr>
        <w:autoSpaceDE w:val="0"/>
        <w:autoSpaceDN w:val="0"/>
        <w:adjustRightInd w:val="0"/>
        <w:spacing w:line="400" w:lineRule="exact"/>
        <w:ind w:firstLineChars="200" w:firstLine="420"/>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4</w:t>
      </w:r>
      <w:r>
        <w:rPr>
          <w:rFonts w:asciiTheme="minorEastAsia" w:eastAsiaTheme="minorEastAsia" w:hAnsiTheme="minorEastAsia" w:cs="仿宋" w:hint="eastAsia"/>
          <w:szCs w:val="21"/>
          <w:lang w:val="zh-CN"/>
        </w:rPr>
        <w:t>、中标人在评标过程中做出的有关澄清、说明、承诺或者补正文件；</w:t>
      </w:r>
    </w:p>
    <w:p w:rsidR="006A33FB" w:rsidRDefault="00A46E91">
      <w:pPr>
        <w:autoSpaceDE w:val="0"/>
        <w:autoSpaceDN w:val="0"/>
        <w:adjustRightInd w:val="0"/>
        <w:spacing w:line="400" w:lineRule="exact"/>
        <w:ind w:firstLineChars="200" w:firstLine="420"/>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5</w:t>
      </w:r>
      <w:r>
        <w:rPr>
          <w:rFonts w:asciiTheme="minorEastAsia" w:eastAsiaTheme="minorEastAsia" w:hAnsiTheme="minorEastAsia" w:cs="仿宋" w:hint="eastAsia"/>
          <w:szCs w:val="21"/>
          <w:lang w:val="zh-CN"/>
        </w:rPr>
        <w:t>、政府采购委托协议书。</w:t>
      </w:r>
    </w:p>
    <w:p w:rsidR="006A33FB" w:rsidRDefault="00A46E91">
      <w:pPr>
        <w:autoSpaceDE w:val="0"/>
        <w:autoSpaceDN w:val="0"/>
        <w:adjustRightInd w:val="0"/>
        <w:spacing w:line="400" w:lineRule="exact"/>
        <w:ind w:firstLineChars="200" w:firstLine="422"/>
        <w:outlineLvl w:val="0"/>
        <w:rPr>
          <w:rFonts w:asciiTheme="minorEastAsia" w:eastAsiaTheme="minorEastAsia" w:hAnsiTheme="minorEastAsia" w:cs="仿宋"/>
          <w:b/>
          <w:bCs/>
          <w:szCs w:val="21"/>
        </w:rPr>
      </w:pPr>
      <w:r>
        <w:rPr>
          <w:rFonts w:asciiTheme="minorEastAsia" w:eastAsiaTheme="minorEastAsia" w:hAnsiTheme="minorEastAsia" w:cs="仿宋" w:hint="eastAsia"/>
          <w:b/>
          <w:bCs/>
          <w:szCs w:val="21"/>
        </w:rPr>
        <w:t>二、合同范围和条件</w:t>
      </w:r>
    </w:p>
    <w:p w:rsidR="006A33FB" w:rsidRDefault="00A46E91">
      <w:pPr>
        <w:autoSpaceDE w:val="0"/>
        <w:autoSpaceDN w:val="0"/>
        <w:adjustRightInd w:val="0"/>
        <w:spacing w:line="400" w:lineRule="exact"/>
        <w:ind w:firstLineChars="200" w:firstLine="420"/>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本合同的范围和条件应与上述合同文件的规定相一致。</w:t>
      </w:r>
    </w:p>
    <w:p w:rsidR="006A33FB" w:rsidRDefault="00A46E91">
      <w:pPr>
        <w:pStyle w:val="20"/>
        <w:spacing w:line="276" w:lineRule="auto"/>
        <w:ind w:firstLine="422"/>
        <w:outlineLvl w:val="0"/>
        <w:rPr>
          <w:b/>
          <w:color w:val="FF0000"/>
        </w:rPr>
      </w:pPr>
      <w:r>
        <w:rPr>
          <w:rFonts w:asciiTheme="minorEastAsia" w:eastAsiaTheme="minorEastAsia" w:hAnsiTheme="minorEastAsia" w:cs="仿宋" w:hint="eastAsia"/>
          <w:b/>
          <w:bCs/>
          <w:szCs w:val="21"/>
        </w:rPr>
        <w:t>三、采购内容、价格及采购清单</w:t>
      </w:r>
      <w:r>
        <w:rPr>
          <w:rFonts w:hint="eastAsia"/>
          <w:b/>
          <w:color w:val="FF0000"/>
        </w:rPr>
        <w:t>（如包含赠品，需在表格中列明赠品型号、规格</w:t>
      </w:r>
      <w:r>
        <w:rPr>
          <w:rFonts w:hint="eastAsia"/>
          <w:b/>
          <w:color w:val="FF0000"/>
        </w:rPr>
        <w:t>,</w:t>
      </w:r>
      <w:r>
        <w:rPr>
          <w:rFonts w:hint="eastAsia"/>
          <w:b/>
          <w:color w:val="FF0000"/>
        </w:rPr>
        <w:t>价格统一填写</w:t>
      </w:r>
      <w:r>
        <w:rPr>
          <w:rFonts w:hint="eastAsia"/>
          <w:b/>
          <w:color w:val="FF0000"/>
        </w:rPr>
        <w:t>0</w:t>
      </w:r>
      <w:r>
        <w:rPr>
          <w:rFonts w:hint="eastAsia"/>
          <w:b/>
          <w:color w:val="FF0000"/>
        </w:rPr>
        <w:t>【</w:t>
      </w:r>
      <w:r>
        <w:rPr>
          <w:rFonts w:hint="eastAsia"/>
          <w:b/>
          <w:color w:val="FF0000"/>
          <w:highlight w:val="yellow"/>
        </w:rPr>
        <w:t>正式合同需删除括号内标红内容】</w:t>
      </w:r>
      <w:r>
        <w:rPr>
          <w:rFonts w:hint="eastAsia"/>
          <w:b/>
          <w:color w:val="FF0000"/>
        </w:rPr>
        <w:t>）：</w:t>
      </w:r>
    </w:p>
    <w:p w:rsidR="006A33FB" w:rsidRDefault="00A46E91">
      <w:pPr>
        <w:pStyle w:val="20"/>
        <w:spacing w:line="276" w:lineRule="auto"/>
        <w:ind w:firstLine="422"/>
        <w:rPr>
          <w:b/>
          <w:color w:val="FF0000"/>
        </w:rPr>
      </w:pPr>
      <w:r>
        <w:rPr>
          <w:rFonts w:hint="eastAsia"/>
          <w:b/>
          <w:color w:val="FF0000"/>
        </w:rPr>
        <w:t>表格填写说明：</w:t>
      </w:r>
    </w:p>
    <w:p w:rsidR="006A33FB" w:rsidRDefault="00A46E91">
      <w:pPr>
        <w:pStyle w:val="20"/>
        <w:spacing w:line="276" w:lineRule="auto"/>
        <w:ind w:firstLine="422"/>
        <w:rPr>
          <w:color w:val="FF0000"/>
        </w:rPr>
      </w:pPr>
      <w:r>
        <w:rPr>
          <w:rFonts w:hint="eastAsia"/>
          <w:b/>
          <w:color w:val="FF0000"/>
        </w:rPr>
        <w:t>1.</w:t>
      </w:r>
      <w:r>
        <w:rPr>
          <w:rFonts w:hint="eastAsia"/>
          <w:color w:val="FF0000"/>
        </w:rPr>
        <w:t>正文表格须按货物类型</w:t>
      </w:r>
      <w:r>
        <w:rPr>
          <w:rFonts w:hint="eastAsia"/>
          <w:b/>
          <w:color w:val="FF0000"/>
        </w:rPr>
        <w:t>分类统计填写</w:t>
      </w:r>
      <w:r>
        <w:rPr>
          <w:rFonts w:hint="eastAsia"/>
          <w:color w:val="FF0000"/>
        </w:rPr>
        <w:t>（如软件、硬件设备、配套安装服务、其他项目等），各货物类型中的高价产品也须在正文表格中写明，格式详见下表；</w:t>
      </w:r>
    </w:p>
    <w:p w:rsidR="006A33FB" w:rsidRDefault="00A46E91">
      <w:pPr>
        <w:pStyle w:val="20"/>
        <w:spacing w:line="276" w:lineRule="auto"/>
        <w:rPr>
          <w:color w:val="FF0000"/>
        </w:rPr>
      </w:pPr>
      <w:r>
        <w:rPr>
          <w:rFonts w:hint="eastAsia"/>
          <w:color w:val="FF0000"/>
        </w:rPr>
        <w:t>2</w:t>
      </w:r>
      <w:r>
        <w:rPr>
          <w:rFonts w:hint="eastAsia"/>
          <w:b/>
          <w:color w:val="FF0000"/>
        </w:rPr>
        <w:t>.</w:t>
      </w:r>
      <w:r>
        <w:rPr>
          <w:rFonts w:hint="eastAsia"/>
          <w:b/>
          <w:color w:val="FF0000"/>
          <w:highlight w:val="yellow"/>
        </w:rPr>
        <w:t>如货物种类</w:t>
      </w:r>
      <w:r>
        <w:rPr>
          <w:rFonts w:hint="eastAsia"/>
          <w:b/>
          <w:color w:val="0070C0"/>
          <w:sz w:val="24"/>
          <w:szCs w:val="24"/>
          <w:highlight w:val="yellow"/>
        </w:rPr>
        <w:t>较多</w:t>
      </w:r>
      <w:r>
        <w:rPr>
          <w:rFonts w:hint="eastAsia"/>
          <w:b/>
          <w:color w:val="FF0000"/>
          <w:highlight w:val="yellow"/>
        </w:rPr>
        <w:t>，</w:t>
      </w:r>
      <w:r>
        <w:rPr>
          <w:rFonts w:hint="eastAsia"/>
          <w:color w:val="FF0000"/>
        </w:rPr>
        <w:t>将货物清单明细作为本合同附件，</w:t>
      </w:r>
      <w:r>
        <w:rPr>
          <w:rFonts w:hint="eastAsia"/>
          <w:b/>
          <w:color w:val="FF0000"/>
          <w:highlight w:val="yellow"/>
        </w:rPr>
        <w:t>附在合同最后，</w:t>
      </w:r>
      <w:r>
        <w:rPr>
          <w:rFonts w:hint="eastAsia"/>
          <w:color w:val="FF0000"/>
        </w:rPr>
        <w:t>附件货物清单明细中货物名称、厂家、型号、规格或描述、质保期、数量、单价、总价等必须与投标文件载明的货物明细完全一致。</w:t>
      </w:r>
      <w:r>
        <w:rPr>
          <w:rFonts w:hint="eastAsia"/>
          <w:b/>
          <w:color w:val="FF0000"/>
          <w:highlight w:val="yellow"/>
        </w:rPr>
        <w:t>正式合同中须删除此处填写说明。</w:t>
      </w:r>
      <w:r>
        <w:rPr>
          <w:rFonts w:hint="eastAsia"/>
          <w:color w:val="FF0000"/>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9"/>
        <w:gridCol w:w="670"/>
        <w:gridCol w:w="709"/>
        <w:gridCol w:w="850"/>
        <w:gridCol w:w="1719"/>
        <w:gridCol w:w="850"/>
        <w:gridCol w:w="709"/>
        <w:gridCol w:w="709"/>
        <w:gridCol w:w="709"/>
        <w:gridCol w:w="709"/>
        <w:gridCol w:w="850"/>
        <w:gridCol w:w="827"/>
      </w:tblGrid>
      <w:tr w:rsidR="006A33FB">
        <w:trPr>
          <w:jc w:val="center"/>
        </w:trPr>
        <w:tc>
          <w:tcPr>
            <w:tcW w:w="670" w:type="dxa"/>
            <w:vAlign w:val="center"/>
          </w:tcPr>
          <w:p w:rsidR="006A33FB" w:rsidRDefault="00A46E91">
            <w:pPr>
              <w:jc w:val="center"/>
              <w:rPr>
                <w:rFonts w:ascii="宋体" w:hAnsi="宋体"/>
                <w:b/>
                <w:szCs w:val="21"/>
              </w:rPr>
            </w:pPr>
            <w:r>
              <w:rPr>
                <w:rFonts w:ascii="宋体" w:hAnsi="宋体" w:hint="eastAsia"/>
                <w:b/>
                <w:szCs w:val="21"/>
              </w:rPr>
              <w:t>序号</w:t>
            </w:r>
          </w:p>
        </w:tc>
        <w:tc>
          <w:tcPr>
            <w:tcW w:w="2268" w:type="dxa"/>
            <w:gridSpan w:val="4"/>
            <w:vAlign w:val="center"/>
          </w:tcPr>
          <w:p w:rsidR="006A33FB" w:rsidRDefault="00A46E91">
            <w:pPr>
              <w:jc w:val="center"/>
              <w:rPr>
                <w:rFonts w:ascii="宋体" w:hAnsi="宋体"/>
                <w:b/>
                <w:szCs w:val="21"/>
              </w:rPr>
            </w:pPr>
            <w:r>
              <w:rPr>
                <w:rFonts w:ascii="宋体" w:hAnsi="宋体" w:hint="eastAsia"/>
                <w:b/>
                <w:szCs w:val="21"/>
              </w:rPr>
              <w:t>采购货物名称</w:t>
            </w:r>
          </w:p>
          <w:p w:rsidR="006A33FB" w:rsidRDefault="00A46E91">
            <w:pPr>
              <w:pStyle w:val="20"/>
              <w:spacing w:line="240" w:lineRule="auto"/>
              <w:ind w:firstLineChars="0" w:firstLine="0"/>
              <w:jc w:val="center"/>
              <w:rPr>
                <w:b/>
              </w:rPr>
            </w:pPr>
            <w:r>
              <w:rPr>
                <w:rFonts w:hint="eastAsia"/>
                <w:b/>
                <w:sz w:val="16"/>
              </w:rPr>
              <w:t>（进口设备须标明英文名</w:t>
            </w:r>
            <w:r>
              <w:rPr>
                <w:rFonts w:hint="eastAsia"/>
                <w:b/>
                <w:sz w:val="16"/>
              </w:rPr>
              <w:t>）</w:t>
            </w:r>
          </w:p>
        </w:tc>
        <w:tc>
          <w:tcPr>
            <w:tcW w:w="1719" w:type="dxa"/>
            <w:vAlign w:val="center"/>
          </w:tcPr>
          <w:p w:rsidR="006A33FB" w:rsidRDefault="00A46E91">
            <w:pPr>
              <w:jc w:val="center"/>
              <w:rPr>
                <w:rFonts w:ascii="宋体" w:hAnsi="宋体"/>
                <w:b/>
                <w:szCs w:val="21"/>
              </w:rPr>
            </w:pPr>
            <w:r>
              <w:rPr>
                <w:rFonts w:ascii="宋体" w:hAnsi="宋体" w:hint="eastAsia"/>
                <w:b/>
                <w:szCs w:val="21"/>
              </w:rPr>
              <w:t>品牌</w:t>
            </w:r>
            <w:r>
              <w:rPr>
                <w:rFonts w:ascii="宋体" w:hAnsi="宋体" w:hint="eastAsia"/>
                <w:b/>
                <w:szCs w:val="21"/>
              </w:rPr>
              <w:t>/</w:t>
            </w:r>
            <w:r>
              <w:rPr>
                <w:rFonts w:ascii="宋体" w:hAnsi="宋体" w:hint="eastAsia"/>
                <w:b/>
                <w:szCs w:val="21"/>
              </w:rPr>
              <w:t>型号</w:t>
            </w:r>
          </w:p>
        </w:tc>
        <w:tc>
          <w:tcPr>
            <w:tcW w:w="850" w:type="dxa"/>
            <w:vAlign w:val="center"/>
          </w:tcPr>
          <w:p w:rsidR="006A33FB" w:rsidRDefault="00A46E91">
            <w:pPr>
              <w:jc w:val="center"/>
              <w:rPr>
                <w:rFonts w:ascii="宋体" w:hAnsi="宋体"/>
                <w:b/>
                <w:szCs w:val="21"/>
              </w:rPr>
            </w:pPr>
            <w:r>
              <w:rPr>
                <w:rFonts w:ascii="宋体" w:hAnsi="宋体" w:hint="eastAsia"/>
                <w:b/>
                <w:szCs w:val="21"/>
              </w:rPr>
              <w:t>厂商</w:t>
            </w:r>
          </w:p>
        </w:tc>
        <w:tc>
          <w:tcPr>
            <w:tcW w:w="709" w:type="dxa"/>
            <w:vAlign w:val="center"/>
          </w:tcPr>
          <w:p w:rsidR="006A33FB" w:rsidRDefault="00A46E91">
            <w:pPr>
              <w:jc w:val="center"/>
              <w:rPr>
                <w:rFonts w:ascii="宋体" w:hAnsi="宋体"/>
                <w:b/>
                <w:szCs w:val="21"/>
              </w:rPr>
            </w:pPr>
            <w:r>
              <w:rPr>
                <w:rFonts w:ascii="宋体" w:hAnsi="宋体" w:hint="eastAsia"/>
                <w:b/>
                <w:szCs w:val="21"/>
              </w:rPr>
              <w:t>产地</w:t>
            </w:r>
          </w:p>
        </w:tc>
        <w:tc>
          <w:tcPr>
            <w:tcW w:w="709" w:type="dxa"/>
            <w:vAlign w:val="center"/>
          </w:tcPr>
          <w:p w:rsidR="006A33FB" w:rsidRDefault="00A46E91">
            <w:pPr>
              <w:jc w:val="center"/>
              <w:rPr>
                <w:rFonts w:ascii="宋体" w:hAnsi="宋体"/>
                <w:b/>
                <w:szCs w:val="21"/>
              </w:rPr>
            </w:pPr>
            <w:r>
              <w:rPr>
                <w:rFonts w:ascii="宋体" w:hAnsi="宋体" w:hint="eastAsia"/>
                <w:b/>
                <w:szCs w:val="21"/>
              </w:rPr>
              <w:t>数量</w:t>
            </w:r>
          </w:p>
        </w:tc>
        <w:tc>
          <w:tcPr>
            <w:tcW w:w="709" w:type="dxa"/>
            <w:vAlign w:val="center"/>
          </w:tcPr>
          <w:p w:rsidR="006A33FB" w:rsidRDefault="00A46E91">
            <w:pPr>
              <w:jc w:val="center"/>
              <w:rPr>
                <w:rFonts w:ascii="宋体" w:hAnsi="宋体"/>
                <w:b/>
                <w:szCs w:val="21"/>
              </w:rPr>
            </w:pPr>
            <w:r>
              <w:rPr>
                <w:rFonts w:ascii="宋体" w:hAnsi="宋体" w:hint="eastAsia"/>
                <w:b/>
                <w:szCs w:val="21"/>
              </w:rPr>
              <w:t>单价</w:t>
            </w:r>
          </w:p>
          <w:p w:rsidR="006A33FB" w:rsidRDefault="00A46E91">
            <w:pPr>
              <w:jc w:val="center"/>
              <w:rPr>
                <w:rFonts w:ascii="宋体" w:hAnsi="宋体"/>
                <w:b/>
                <w:szCs w:val="21"/>
              </w:rPr>
            </w:pPr>
            <w:r>
              <w:rPr>
                <w:rFonts w:ascii="宋体" w:hAnsi="宋体" w:hint="eastAsia"/>
                <w:b/>
                <w:sz w:val="18"/>
                <w:szCs w:val="21"/>
              </w:rPr>
              <w:t>（元）</w:t>
            </w:r>
          </w:p>
        </w:tc>
        <w:tc>
          <w:tcPr>
            <w:tcW w:w="709" w:type="dxa"/>
            <w:vAlign w:val="center"/>
          </w:tcPr>
          <w:p w:rsidR="006A33FB" w:rsidRDefault="00A46E91">
            <w:pPr>
              <w:jc w:val="center"/>
              <w:rPr>
                <w:rFonts w:ascii="宋体" w:hAnsi="宋体"/>
                <w:b/>
                <w:szCs w:val="21"/>
              </w:rPr>
            </w:pPr>
            <w:r>
              <w:rPr>
                <w:rFonts w:ascii="宋体" w:hAnsi="宋体" w:hint="eastAsia"/>
                <w:b/>
                <w:szCs w:val="21"/>
              </w:rPr>
              <w:t>总价</w:t>
            </w:r>
          </w:p>
          <w:p w:rsidR="006A33FB" w:rsidRDefault="00A46E91">
            <w:pPr>
              <w:jc w:val="center"/>
              <w:rPr>
                <w:rFonts w:ascii="宋体" w:hAnsi="宋体"/>
                <w:b/>
                <w:szCs w:val="21"/>
              </w:rPr>
            </w:pPr>
            <w:r>
              <w:rPr>
                <w:rFonts w:ascii="宋体" w:hAnsi="宋体" w:hint="eastAsia"/>
                <w:b/>
                <w:sz w:val="18"/>
                <w:szCs w:val="21"/>
              </w:rPr>
              <w:t>（元）</w:t>
            </w:r>
          </w:p>
        </w:tc>
        <w:tc>
          <w:tcPr>
            <w:tcW w:w="850" w:type="dxa"/>
            <w:vAlign w:val="center"/>
          </w:tcPr>
          <w:p w:rsidR="006A33FB" w:rsidRDefault="00A46E91">
            <w:pPr>
              <w:jc w:val="center"/>
              <w:rPr>
                <w:rFonts w:ascii="宋体" w:hAnsi="宋体"/>
                <w:b/>
                <w:szCs w:val="21"/>
              </w:rPr>
            </w:pPr>
            <w:r>
              <w:rPr>
                <w:rFonts w:ascii="宋体" w:hAnsi="宋体" w:hint="eastAsia"/>
                <w:b/>
                <w:szCs w:val="21"/>
              </w:rPr>
              <w:t>免费</w:t>
            </w:r>
          </w:p>
          <w:p w:rsidR="006A33FB" w:rsidRDefault="00A46E91">
            <w:pPr>
              <w:jc w:val="center"/>
              <w:rPr>
                <w:rFonts w:ascii="宋体" w:hAnsi="宋体"/>
                <w:b/>
                <w:szCs w:val="21"/>
              </w:rPr>
            </w:pPr>
            <w:r>
              <w:rPr>
                <w:rFonts w:ascii="宋体" w:hAnsi="宋体" w:hint="eastAsia"/>
                <w:b/>
                <w:szCs w:val="21"/>
              </w:rPr>
              <w:t>质保期</w:t>
            </w:r>
          </w:p>
        </w:tc>
        <w:tc>
          <w:tcPr>
            <w:tcW w:w="827" w:type="dxa"/>
            <w:vAlign w:val="center"/>
          </w:tcPr>
          <w:p w:rsidR="006A33FB" w:rsidRDefault="00A46E91">
            <w:pPr>
              <w:jc w:val="center"/>
              <w:rPr>
                <w:rFonts w:ascii="宋体" w:hAnsi="宋体"/>
                <w:b/>
                <w:szCs w:val="21"/>
              </w:rPr>
            </w:pPr>
            <w:r>
              <w:rPr>
                <w:rFonts w:ascii="宋体" w:hAnsi="宋体" w:hint="eastAsia"/>
                <w:b/>
                <w:szCs w:val="21"/>
              </w:rPr>
              <w:t>交货</w:t>
            </w:r>
          </w:p>
          <w:p w:rsidR="006A33FB" w:rsidRDefault="00A46E91">
            <w:pPr>
              <w:jc w:val="center"/>
              <w:rPr>
                <w:rFonts w:ascii="宋体" w:hAnsi="宋体"/>
                <w:b/>
                <w:szCs w:val="21"/>
              </w:rPr>
            </w:pPr>
            <w:r>
              <w:rPr>
                <w:rFonts w:ascii="宋体" w:hAnsi="宋体" w:hint="eastAsia"/>
                <w:b/>
                <w:szCs w:val="21"/>
              </w:rPr>
              <w:t>时间</w:t>
            </w:r>
          </w:p>
        </w:tc>
      </w:tr>
      <w:tr w:rsidR="006A33FB">
        <w:trPr>
          <w:trHeight w:val="330"/>
          <w:jc w:val="center"/>
        </w:trPr>
        <w:tc>
          <w:tcPr>
            <w:tcW w:w="670" w:type="dxa"/>
            <w:vAlign w:val="center"/>
          </w:tcPr>
          <w:p w:rsidR="006A33FB" w:rsidRDefault="00A46E91">
            <w:pPr>
              <w:spacing w:line="360" w:lineRule="auto"/>
              <w:jc w:val="center"/>
              <w:rPr>
                <w:rFonts w:ascii="宋体" w:hAnsi="宋体"/>
                <w:szCs w:val="21"/>
              </w:rPr>
            </w:pPr>
            <w:r>
              <w:rPr>
                <w:rFonts w:ascii="宋体" w:hAnsi="宋体" w:hint="eastAsia"/>
                <w:szCs w:val="21"/>
              </w:rPr>
              <w:t>1</w:t>
            </w:r>
          </w:p>
        </w:tc>
        <w:tc>
          <w:tcPr>
            <w:tcW w:w="2268" w:type="dxa"/>
            <w:gridSpan w:val="4"/>
            <w:vAlign w:val="center"/>
          </w:tcPr>
          <w:p w:rsidR="006A33FB" w:rsidRPr="008326A6" w:rsidRDefault="008326A6" w:rsidP="008326A6">
            <w:pPr>
              <w:spacing w:line="300" w:lineRule="exact"/>
              <w:jc w:val="center"/>
              <w:rPr>
                <w:rFonts w:ascii="宋体" w:hAnsi="宋体"/>
                <w:b/>
                <w:color w:val="FF0000"/>
                <w:sz w:val="18"/>
                <w:szCs w:val="21"/>
              </w:rPr>
            </w:pPr>
            <w:r w:rsidRPr="008326A6">
              <w:rPr>
                <w:rFonts w:ascii="宋体" w:hAnsi="宋体" w:hint="eastAsia"/>
                <w:b/>
                <w:color w:val="FF0000"/>
                <w:sz w:val="18"/>
                <w:szCs w:val="21"/>
              </w:rPr>
              <w:t>如货物种类较多，可删除此表，用合同最后的清单</w:t>
            </w:r>
          </w:p>
        </w:tc>
        <w:tc>
          <w:tcPr>
            <w:tcW w:w="1719" w:type="dxa"/>
            <w:vAlign w:val="center"/>
          </w:tcPr>
          <w:p w:rsidR="006A33FB" w:rsidRDefault="00A46E91">
            <w:pPr>
              <w:spacing w:line="360" w:lineRule="auto"/>
              <w:jc w:val="center"/>
              <w:rPr>
                <w:rFonts w:ascii="宋体" w:hAnsi="宋体"/>
                <w:szCs w:val="21"/>
              </w:rPr>
            </w:pPr>
            <w:r>
              <w:rPr>
                <w:rFonts w:ascii="宋体" w:hAnsi="宋体" w:hint="eastAsia"/>
                <w:szCs w:val="21"/>
              </w:rPr>
              <w:t xml:space="preserve">  </w:t>
            </w: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A46E91">
            <w:pPr>
              <w:spacing w:line="360" w:lineRule="auto"/>
              <w:jc w:val="center"/>
              <w:rPr>
                <w:rFonts w:ascii="宋体" w:hAnsi="宋体"/>
                <w:szCs w:val="21"/>
              </w:rPr>
            </w:pPr>
            <w:r>
              <w:rPr>
                <w:rFonts w:ascii="宋体" w:hAnsi="宋体" w:hint="eastAsia"/>
                <w:szCs w:val="21"/>
              </w:rPr>
              <w:t xml:space="preserve"> </w:t>
            </w:r>
          </w:p>
        </w:tc>
        <w:tc>
          <w:tcPr>
            <w:tcW w:w="709" w:type="dxa"/>
            <w:vAlign w:val="center"/>
          </w:tcPr>
          <w:p w:rsidR="006A33FB" w:rsidRDefault="00A46E91">
            <w:pPr>
              <w:spacing w:line="360" w:lineRule="auto"/>
              <w:jc w:val="center"/>
              <w:rPr>
                <w:rFonts w:ascii="宋体" w:hAnsi="宋体"/>
                <w:szCs w:val="21"/>
              </w:rPr>
            </w:pPr>
            <w:r>
              <w:rPr>
                <w:rFonts w:ascii="宋体" w:hAnsi="宋体" w:hint="eastAsia"/>
                <w:szCs w:val="21"/>
              </w:rPr>
              <w:t xml:space="preserve"> </w:t>
            </w: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A46E91">
            <w:pPr>
              <w:spacing w:line="360" w:lineRule="auto"/>
              <w:jc w:val="center"/>
              <w:rPr>
                <w:rFonts w:ascii="宋体" w:hAnsi="宋体"/>
                <w:szCs w:val="21"/>
                <w:lang w:val="zh-CN"/>
              </w:rPr>
            </w:pPr>
            <w:r>
              <w:rPr>
                <w:rFonts w:ascii="宋体" w:hAnsi="宋体" w:hint="eastAsia"/>
                <w:szCs w:val="21"/>
              </w:rPr>
              <w:t xml:space="preserve"> </w:t>
            </w:r>
          </w:p>
        </w:tc>
      </w:tr>
      <w:tr w:rsidR="006A33FB">
        <w:trPr>
          <w:cantSplit/>
          <w:jc w:val="center"/>
        </w:trPr>
        <w:tc>
          <w:tcPr>
            <w:tcW w:w="709" w:type="dxa"/>
            <w:gridSpan w:val="2"/>
          </w:tcPr>
          <w:p w:rsidR="006A33FB" w:rsidRDefault="006A33FB">
            <w:pPr>
              <w:spacing w:line="360" w:lineRule="auto"/>
              <w:jc w:val="left"/>
              <w:rPr>
                <w:rFonts w:ascii="宋体" w:hAnsi="宋体"/>
                <w:szCs w:val="21"/>
              </w:rPr>
            </w:pPr>
          </w:p>
        </w:tc>
        <w:tc>
          <w:tcPr>
            <w:tcW w:w="9311" w:type="dxa"/>
            <w:gridSpan w:val="11"/>
          </w:tcPr>
          <w:p w:rsidR="006A33FB" w:rsidRDefault="00A46E91">
            <w:pPr>
              <w:spacing w:line="360" w:lineRule="auto"/>
              <w:jc w:val="left"/>
              <w:rPr>
                <w:rFonts w:ascii="宋体" w:hAnsi="宋体"/>
                <w:szCs w:val="21"/>
              </w:rPr>
            </w:pPr>
            <w:r>
              <w:rPr>
                <w:rFonts w:ascii="宋体" w:hAnsi="宋体" w:hint="eastAsia"/>
                <w:szCs w:val="21"/>
              </w:rPr>
              <w:t>合计：（大写）</w:t>
            </w:r>
            <w:r>
              <w:rPr>
                <w:rFonts w:ascii="宋体" w:hAnsi="宋体" w:hint="eastAsia"/>
                <w:szCs w:val="21"/>
              </w:rPr>
              <w:t xml:space="preserve">                                   </w:t>
            </w:r>
            <w:r>
              <w:rPr>
                <w:rFonts w:ascii="宋体" w:hAnsi="宋体" w:hint="eastAsia"/>
                <w:szCs w:val="21"/>
              </w:rPr>
              <w:t>小写：￥</w:t>
            </w:r>
            <w:r>
              <w:rPr>
                <w:rFonts w:ascii="宋体" w:hAnsi="宋体" w:hint="eastAsia"/>
                <w:szCs w:val="21"/>
              </w:rPr>
              <w:t xml:space="preserve"> </w:t>
            </w:r>
          </w:p>
        </w:tc>
      </w:tr>
      <w:tr w:rsidR="006A33FB">
        <w:trPr>
          <w:cantSplit/>
          <w:jc w:val="center"/>
        </w:trPr>
        <w:tc>
          <w:tcPr>
            <w:tcW w:w="1379" w:type="dxa"/>
            <w:gridSpan w:val="3"/>
          </w:tcPr>
          <w:p w:rsidR="006A33FB" w:rsidRDefault="00A46E91">
            <w:pPr>
              <w:spacing w:line="360" w:lineRule="auto"/>
              <w:jc w:val="center"/>
              <w:rPr>
                <w:rFonts w:ascii="宋体" w:hAnsi="宋体"/>
                <w:szCs w:val="21"/>
              </w:rPr>
            </w:pPr>
            <w:r>
              <w:rPr>
                <w:rFonts w:ascii="宋体" w:hAnsi="宋体" w:hint="eastAsia"/>
                <w:szCs w:val="21"/>
              </w:rPr>
              <w:t>甲方</w:t>
            </w:r>
          </w:p>
        </w:tc>
        <w:tc>
          <w:tcPr>
            <w:tcW w:w="709" w:type="dxa"/>
          </w:tcPr>
          <w:p w:rsidR="006A33FB" w:rsidRDefault="006A33FB">
            <w:pPr>
              <w:spacing w:line="360" w:lineRule="auto"/>
              <w:jc w:val="left"/>
              <w:rPr>
                <w:rFonts w:ascii="宋体" w:hAnsi="宋体"/>
                <w:szCs w:val="21"/>
              </w:rPr>
            </w:pPr>
          </w:p>
        </w:tc>
        <w:tc>
          <w:tcPr>
            <w:tcW w:w="7932" w:type="dxa"/>
            <w:gridSpan w:val="9"/>
          </w:tcPr>
          <w:p w:rsidR="006A33FB" w:rsidRDefault="00A46E91">
            <w:pPr>
              <w:spacing w:line="360" w:lineRule="auto"/>
              <w:jc w:val="left"/>
              <w:rPr>
                <w:rFonts w:ascii="宋体" w:hAnsi="宋体"/>
                <w:szCs w:val="21"/>
              </w:rPr>
            </w:pPr>
            <w:r>
              <w:rPr>
                <w:rFonts w:ascii="宋体" w:hAnsi="宋体" w:hint="eastAsia"/>
                <w:szCs w:val="21"/>
              </w:rPr>
              <w:t>联系人：</w:t>
            </w:r>
            <w:r>
              <w:rPr>
                <w:rFonts w:ascii="宋体" w:hAnsi="宋体" w:hint="eastAsia"/>
                <w:szCs w:val="21"/>
              </w:rPr>
              <w:t xml:space="preserve">  </w:t>
            </w:r>
            <w:r>
              <w:rPr>
                <w:rFonts w:ascii="宋体" w:hAnsi="宋体" w:hint="eastAsia"/>
                <w:szCs w:val="21"/>
              </w:rPr>
              <w:t>联系方式：</w:t>
            </w:r>
          </w:p>
        </w:tc>
      </w:tr>
      <w:tr w:rsidR="006A33FB">
        <w:trPr>
          <w:cantSplit/>
          <w:jc w:val="center"/>
        </w:trPr>
        <w:tc>
          <w:tcPr>
            <w:tcW w:w="1379" w:type="dxa"/>
            <w:gridSpan w:val="3"/>
          </w:tcPr>
          <w:p w:rsidR="006A33FB" w:rsidRDefault="00A46E91">
            <w:pPr>
              <w:spacing w:line="360" w:lineRule="auto"/>
              <w:jc w:val="center"/>
              <w:rPr>
                <w:rFonts w:ascii="宋体" w:hAnsi="宋体"/>
                <w:szCs w:val="21"/>
              </w:rPr>
            </w:pPr>
            <w:r>
              <w:rPr>
                <w:rFonts w:ascii="宋体" w:hAnsi="宋体" w:hint="eastAsia"/>
                <w:szCs w:val="21"/>
              </w:rPr>
              <w:t>乙方</w:t>
            </w:r>
          </w:p>
        </w:tc>
        <w:tc>
          <w:tcPr>
            <w:tcW w:w="709" w:type="dxa"/>
          </w:tcPr>
          <w:p w:rsidR="006A33FB" w:rsidRDefault="006A33FB">
            <w:pPr>
              <w:spacing w:line="360" w:lineRule="auto"/>
              <w:jc w:val="left"/>
              <w:rPr>
                <w:rFonts w:ascii="宋体" w:hAnsi="宋体"/>
                <w:szCs w:val="21"/>
              </w:rPr>
            </w:pPr>
          </w:p>
        </w:tc>
        <w:tc>
          <w:tcPr>
            <w:tcW w:w="7932" w:type="dxa"/>
            <w:gridSpan w:val="9"/>
          </w:tcPr>
          <w:p w:rsidR="006A33FB" w:rsidRDefault="00A46E91">
            <w:pPr>
              <w:spacing w:line="360" w:lineRule="auto"/>
              <w:jc w:val="left"/>
              <w:rPr>
                <w:rFonts w:ascii="宋体" w:hAnsi="宋体"/>
                <w:szCs w:val="21"/>
              </w:rPr>
            </w:pPr>
            <w:r>
              <w:rPr>
                <w:rFonts w:ascii="宋体" w:hAnsi="宋体" w:hint="eastAsia"/>
                <w:szCs w:val="21"/>
              </w:rPr>
              <w:t>联系人：</w:t>
            </w:r>
            <w:r>
              <w:rPr>
                <w:rFonts w:ascii="宋体" w:hAnsi="宋体" w:hint="eastAsia"/>
                <w:szCs w:val="21"/>
              </w:rPr>
              <w:t xml:space="preserve">  </w:t>
            </w:r>
            <w:r>
              <w:rPr>
                <w:rFonts w:ascii="宋体" w:hAnsi="宋体" w:hint="eastAsia"/>
                <w:szCs w:val="21"/>
              </w:rPr>
              <w:t>联系方式：</w:t>
            </w:r>
          </w:p>
        </w:tc>
      </w:tr>
    </w:tbl>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lastRenderedPageBreak/>
        <w:t>四、合同金额</w:t>
      </w:r>
    </w:p>
    <w:p w:rsidR="006A33FB" w:rsidRDefault="00A46E91">
      <w:pPr>
        <w:spacing w:line="400" w:lineRule="exact"/>
        <w:ind w:firstLineChars="200" w:firstLine="420"/>
        <w:jc w:val="left"/>
        <w:rPr>
          <w:rFonts w:ascii="宋体" w:hAnsi="宋体" w:cs="宋体"/>
          <w:szCs w:val="21"/>
        </w:rPr>
      </w:pPr>
      <w:r>
        <w:rPr>
          <w:rFonts w:ascii="宋体" w:hAnsi="宋体" w:cs="宋体" w:hint="eastAsia"/>
          <w:szCs w:val="21"/>
        </w:rPr>
        <w:t>根据中标（成交）通知书中规定，合同总金额为人民币</w:t>
      </w:r>
      <w:r>
        <w:rPr>
          <w:rFonts w:ascii="宋体" w:hAnsi="宋体" w:cs="宋体" w:hint="eastAsia"/>
          <w:szCs w:val="21"/>
          <w:highlight w:val="yellow"/>
        </w:rPr>
        <w:t>大写</w:t>
      </w:r>
      <w:r>
        <w:rPr>
          <w:rFonts w:ascii="宋体" w:hAnsi="宋体" w:cs="宋体" w:hint="eastAsia"/>
          <w:szCs w:val="21"/>
          <w:highlight w:val="yellow"/>
        </w:rPr>
        <w:t xml:space="preserve">:       </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p>
    <w:p w:rsidR="008326A6" w:rsidRPr="008326A6" w:rsidRDefault="008326A6" w:rsidP="008326A6">
      <w:pPr>
        <w:ind w:firstLineChars="200" w:firstLine="420"/>
      </w:pPr>
      <w:r w:rsidRPr="008326A6">
        <w:rPr>
          <w:rFonts w:hint="eastAsia"/>
        </w:rPr>
        <w:t>本合同总价款是货物设计、制造、包装、仓储、运输、安装及验收合格之前以及保修期内备品备件发生的所有含税费用。本合同总价款还包含乙方应当提供的伴随服务</w:t>
      </w:r>
      <w:r w:rsidRPr="008326A6">
        <w:rPr>
          <w:rFonts w:hint="eastAsia"/>
        </w:rPr>
        <w:t>/</w:t>
      </w:r>
      <w:r w:rsidRPr="008326A6">
        <w:rPr>
          <w:rFonts w:hint="eastAsia"/>
        </w:rPr>
        <w:t>售后服务费用。</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五、交货期和交货地点</w:t>
      </w:r>
      <w:r>
        <w:rPr>
          <w:rFonts w:ascii="宋体" w:eastAsia="宋体" w:hAnsi="宋体" w:cs="仿宋" w:hint="eastAsia"/>
          <w:b/>
          <w:sz w:val="21"/>
          <w:szCs w:val="21"/>
        </w:rPr>
        <w:t>（</w:t>
      </w:r>
      <w:r>
        <w:rPr>
          <w:rFonts w:ascii="宋体" w:eastAsia="宋体" w:hAnsi="宋体" w:cs="仿宋" w:hint="eastAsia"/>
          <w:b/>
          <w:color w:val="FF0000"/>
          <w:sz w:val="21"/>
          <w:szCs w:val="21"/>
        </w:rPr>
        <w:t>二种方式，选择一种，正式合同中须删除此处填写说明</w:t>
      </w:r>
      <w:r>
        <w:rPr>
          <w:rFonts w:ascii="宋体" w:eastAsia="宋体" w:hAnsi="宋体" w:cs="仿宋" w:hint="eastAsia"/>
          <w:b/>
          <w:sz w:val="21"/>
          <w:szCs w:val="21"/>
        </w:rPr>
        <w:t>）</w:t>
      </w:r>
    </w:p>
    <w:p w:rsidR="006A33FB" w:rsidRDefault="00A46E91">
      <w:pPr>
        <w:pStyle w:val="a7"/>
        <w:spacing w:line="400" w:lineRule="exact"/>
        <w:ind w:firstLine="420"/>
        <w:rPr>
          <w:rFonts w:ascii="宋体" w:eastAsia="宋体" w:hAnsi="宋体" w:cs="宋体"/>
          <w:snapToGrid w:val="0"/>
          <w:kern w:val="0"/>
          <w:sz w:val="21"/>
          <w:szCs w:val="21"/>
        </w:rPr>
      </w:pPr>
      <w:r>
        <w:rPr>
          <w:rFonts w:ascii="宋体" w:eastAsia="宋体" w:hAnsi="宋体" w:cs="宋体" w:hint="eastAsia"/>
          <w:sz w:val="21"/>
          <w:szCs w:val="21"/>
          <w:highlight w:val="yellow"/>
        </w:rPr>
        <w:t>1</w:t>
      </w:r>
      <w:r>
        <w:rPr>
          <w:rFonts w:ascii="宋体" w:eastAsia="宋体" w:hAnsi="宋体" w:cs="宋体" w:hint="eastAsia"/>
          <w:sz w:val="21"/>
          <w:szCs w:val="21"/>
          <w:highlight w:val="yellow"/>
        </w:rPr>
        <w:t>、交货期：</w:t>
      </w:r>
      <w:r>
        <w:rPr>
          <w:rFonts w:ascii="宋体" w:eastAsia="宋体" w:hAnsi="宋体" w:cs="宋体" w:hint="eastAsia"/>
          <w:snapToGrid w:val="0"/>
          <w:kern w:val="0"/>
          <w:sz w:val="21"/>
          <w:szCs w:val="21"/>
          <w:highlight w:val="yellow"/>
          <w:u w:val="single"/>
        </w:rPr>
        <w:t xml:space="preserve">             </w:t>
      </w:r>
      <w:r>
        <w:rPr>
          <w:rFonts w:ascii="宋体" w:eastAsia="宋体" w:hAnsi="宋体" w:cs="宋体" w:hint="eastAsia"/>
          <w:snapToGrid w:val="0"/>
          <w:kern w:val="0"/>
          <w:sz w:val="21"/>
          <w:szCs w:val="21"/>
        </w:rPr>
        <w:t>。</w:t>
      </w:r>
      <w:bookmarkStart w:id="0" w:name="_GoBack"/>
      <w:bookmarkEnd w:id="0"/>
    </w:p>
    <w:p w:rsidR="006A33FB" w:rsidRDefault="00A46E91">
      <w:pPr>
        <w:pStyle w:val="a7"/>
        <w:wordWrap/>
        <w:spacing w:line="400" w:lineRule="exact"/>
        <w:ind w:firstLine="420"/>
        <w:outlineLvl w:val="9"/>
        <w:rPr>
          <w:rFonts w:ascii="宋体" w:eastAsia="宋体" w:hAnsi="宋体" w:cs="宋体"/>
          <w:snapToGrid w:val="0"/>
          <w:kern w:val="0"/>
          <w:sz w:val="21"/>
          <w:szCs w:val="21"/>
          <w:highlight w:val="yellow"/>
        </w:rPr>
      </w:pPr>
      <w:r>
        <w:rPr>
          <w:rFonts w:ascii="宋体" w:eastAsia="宋体" w:hAnsi="宋体" w:cs="宋体" w:hint="eastAsia"/>
          <w:snapToGrid w:val="0"/>
          <w:kern w:val="0"/>
          <w:sz w:val="21"/>
          <w:szCs w:val="21"/>
          <w:highlight w:val="yellow"/>
        </w:rPr>
        <w:t>国产设备：签订合同后</w:t>
      </w:r>
      <w:r>
        <w:rPr>
          <w:rFonts w:ascii="宋体" w:eastAsia="宋体" w:hAnsi="宋体" w:cs="宋体" w:hint="eastAsia"/>
          <w:snapToGrid w:val="0"/>
          <w:kern w:val="0"/>
          <w:sz w:val="21"/>
          <w:szCs w:val="21"/>
          <w:highlight w:val="yellow"/>
        </w:rPr>
        <w:t>30</w:t>
      </w:r>
      <w:r>
        <w:rPr>
          <w:rFonts w:ascii="宋体" w:eastAsia="宋体" w:hAnsi="宋体" w:cs="宋体" w:hint="eastAsia"/>
          <w:snapToGrid w:val="0"/>
          <w:kern w:val="0"/>
          <w:sz w:val="21"/>
          <w:szCs w:val="21"/>
          <w:highlight w:val="yellow"/>
        </w:rPr>
        <w:t>日内交货并安装调试合格。</w:t>
      </w:r>
    </w:p>
    <w:p w:rsidR="006A33FB" w:rsidRDefault="00A46E91">
      <w:pPr>
        <w:pStyle w:val="a7"/>
        <w:wordWrap/>
        <w:spacing w:line="400" w:lineRule="exact"/>
        <w:ind w:firstLine="422"/>
        <w:outlineLvl w:val="9"/>
        <w:rPr>
          <w:rFonts w:ascii="宋体" w:eastAsia="宋体" w:hAnsi="宋体" w:cs="宋体"/>
          <w:b/>
          <w:snapToGrid w:val="0"/>
          <w:color w:val="FF0000"/>
          <w:kern w:val="0"/>
          <w:sz w:val="21"/>
          <w:szCs w:val="21"/>
        </w:rPr>
      </w:pPr>
      <w:r>
        <w:rPr>
          <w:rFonts w:ascii="宋体" w:eastAsia="宋体" w:hAnsi="宋体" w:cs="宋体" w:hint="eastAsia"/>
          <w:b/>
          <w:snapToGrid w:val="0"/>
          <w:color w:val="FF0000"/>
          <w:kern w:val="0"/>
          <w:sz w:val="21"/>
          <w:szCs w:val="21"/>
          <w:highlight w:val="yellow"/>
        </w:rPr>
        <w:t>原装进口设备：签订合同后</w:t>
      </w:r>
      <w:r>
        <w:rPr>
          <w:rFonts w:ascii="宋体" w:eastAsia="宋体" w:hAnsi="宋体" w:cs="宋体" w:hint="eastAsia"/>
          <w:b/>
          <w:snapToGrid w:val="0"/>
          <w:color w:val="FF0000"/>
          <w:kern w:val="0"/>
          <w:sz w:val="21"/>
          <w:szCs w:val="21"/>
          <w:highlight w:val="yellow"/>
        </w:rPr>
        <w:t>90</w:t>
      </w:r>
      <w:r>
        <w:rPr>
          <w:rFonts w:ascii="宋体" w:eastAsia="宋体" w:hAnsi="宋体" w:cs="宋体" w:hint="eastAsia"/>
          <w:b/>
          <w:snapToGrid w:val="0"/>
          <w:color w:val="FF0000"/>
          <w:kern w:val="0"/>
          <w:sz w:val="21"/>
          <w:szCs w:val="21"/>
          <w:highlight w:val="yellow"/>
        </w:rPr>
        <w:t>日内交货并安装调试合格。</w:t>
      </w:r>
    </w:p>
    <w:p w:rsidR="006A33FB" w:rsidRDefault="00A46E91">
      <w:pPr>
        <w:pStyle w:val="a7"/>
        <w:wordWrap/>
        <w:spacing w:line="400" w:lineRule="exact"/>
        <w:ind w:firstLine="420"/>
        <w:outlineLvl w:val="9"/>
        <w:rPr>
          <w:rFonts w:ascii="宋体" w:eastAsia="宋体" w:hAnsi="宋体" w:cs="宋体"/>
          <w:snapToGrid w:val="0"/>
          <w:kern w:val="0"/>
          <w:sz w:val="21"/>
          <w:szCs w:val="21"/>
        </w:rPr>
      </w:pPr>
      <w:r>
        <w:rPr>
          <w:rFonts w:ascii="宋体" w:eastAsia="宋体" w:hAnsi="宋体" w:cs="宋体" w:hint="eastAsia"/>
          <w:snapToGrid w:val="0"/>
          <w:kern w:val="0"/>
          <w:sz w:val="21"/>
          <w:szCs w:val="21"/>
        </w:rPr>
        <w:t>乙方于交货的同时应向甲方提供货物清单、合格证书等资料。双方在确认交货时间时，已充分考虑了节假日等各种因素，除出现人力不可抗拒因素或重大变更且经甲方书面同意的，否则交货时间不予调整。包装及运输方式不当，致货物受损的，所有损失概由卖方自行承担。</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、交货地点：江苏医药职业学院指定地点</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napToGrid w:val="0"/>
          <w:kern w:val="0"/>
          <w:sz w:val="21"/>
          <w:szCs w:val="21"/>
        </w:rPr>
        <w:t>3</w:t>
      </w:r>
      <w:r>
        <w:rPr>
          <w:rFonts w:ascii="宋体" w:eastAsia="宋体" w:hAnsi="宋体" w:cs="宋体" w:hint="eastAsia"/>
          <w:snapToGrid w:val="0"/>
          <w:kern w:val="0"/>
          <w:sz w:val="21"/>
          <w:szCs w:val="21"/>
        </w:rPr>
        <w:t>、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w:t>
      </w:r>
      <w:r>
        <w:rPr>
          <w:rFonts w:ascii="宋体" w:eastAsia="宋体" w:hAnsi="宋体" w:cs="宋体" w:hint="eastAsia"/>
          <w:snapToGrid w:val="0"/>
          <w:kern w:val="0"/>
          <w:sz w:val="21"/>
          <w:szCs w:val="21"/>
        </w:rPr>
        <w:t>何费用或进行赔偿，乙方</w:t>
      </w:r>
      <w:proofErr w:type="gramStart"/>
      <w:r>
        <w:rPr>
          <w:rFonts w:ascii="宋体" w:eastAsia="宋体" w:hAnsi="宋体" w:cs="宋体" w:hint="eastAsia"/>
          <w:snapToGrid w:val="0"/>
          <w:kern w:val="0"/>
          <w:sz w:val="21"/>
          <w:szCs w:val="21"/>
        </w:rPr>
        <w:t>亦放弃</w:t>
      </w:r>
      <w:proofErr w:type="gramEnd"/>
      <w:r>
        <w:rPr>
          <w:rFonts w:ascii="宋体" w:eastAsia="宋体" w:hAnsi="宋体" w:cs="宋体" w:hint="eastAsia"/>
          <w:snapToGrid w:val="0"/>
          <w:kern w:val="0"/>
          <w:sz w:val="21"/>
          <w:szCs w:val="21"/>
        </w:rPr>
        <w:t>因此而向甲方主张任何费用或赔偿的权利。</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、货物所有权自乙方负责将货物运送至交货地点、交付甲方时起转移，交付给甲方之前的相关的运输、保险、保管等费用及货物灭失、损毁的一切风险由乙方承担，并负责补足、更换、修理及承担相应费用。</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、乙方应承</w:t>
      </w:r>
      <w:proofErr w:type="gramStart"/>
      <w:r>
        <w:rPr>
          <w:rFonts w:ascii="宋体" w:eastAsia="宋体" w:hAnsi="宋体" w:cs="宋体" w:hint="eastAsia"/>
          <w:sz w:val="21"/>
          <w:szCs w:val="21"/>
        </w:rPr>
        <w:t>担由于</w:t>
      </w:r>
      <w:proofErr w:type="gramEnd"/>
      <w:r>
        <w:rPr>
          <w:rFonts w:ascii="宋体" w:eastAsia="宋体" w:hAnsi="宋体" w:cs="宋体" w:hint="eastAsia"/>
          <w:sz w:val="21"/>
          <w:szCs w:val="21"/>
        </w:rPr>
        <w:t>包装或其防护措施不妥而引起的货物损坏或丢失等的全部责任。</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、安全责任：货物在运输、装卸、正常使用过程中，因质量问题等造成甲方或第三方人身伤害及财产损失的，由乙方承担全部责任。</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六、售后服务承诺</w:t>
      </w:r>
    </w:p>
    <w:p w:rsidR="006A33FB" w:rsidRDefault="00A46E91">
      <w:pPr>
        <w:spacing w:line="400" w:lineRule="exact"/>
        <w:ind w:firstLineChars="200" w:firstLine="420"/>
        <w:rPr>
          <w:rFonts w:ascii="宋体" w:hAnsi="宋体" w:cs="宋体"/>
          <w:szCs w:val="21"/>
        </w:rPr>
      </w:pPr>
      <w:r>
        <w:rPr>
          <w:rFonts w:ascii="宋体" w:hAnsi="宋体" w:cs="宋体" w:hint="eastAsia"/>
          <w:szCs w:val="21"/>
        </w:rPr>
        <w:t>供应商对所提供货物的售后服务作如下承诺：</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、保证所提供货物必须符合国家有关标准；保证货物是全新、未使用过的原装合格正品，且是近期生产的。</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、质保期、保修期及保修服务的内容严格遵守国家法律及合同文件规定。</w:t>
      </w:r>
    </w:p>
    <w:p w:rsidR="006A33FB" w:rsidRDefault="00A46E91">
      <w:pPr>
        <w:spacing w:line="400" w:lineRule="exact"/>
        <w:ind w:firstLineChars="200" w:firstLine="420"/>
        <w:rPr>
          <w:rFonts w:ascii="宋体" w:hAnsi="宋体" w:cs="宋体"/>
          <w:szCs w:val="21"/>
        </w:rPr>
      </w:pPr>
      <w:r>
        <w:rPr>
          <w:rFonts w:ascii="宋体" w:hAnsi="宋体" w:cs="宋体" w:hint="eastAsia"/>
          <w:szCs w:val="21"/>
        </w:rPr>
        <w:t>质保期限为</w:t>
      </w:r>
      <w:r>
        <w:rPr>
          <w:rFonts w:ascii="宋体" w:hAnsi="宋体" w:cs="宋体" w:hint="eastAsia"/>
          <w:szCs w:val="21"/>
          <w:u w:val="single"/>
        </w:rPr>
        <w:t xml:space="preserve">   </w:t>
      </w:r>
      <w:r>
        <w:rPr>
          <w:rFonts w:ascii="宋体" w:hAnsi="宋体" w:cs="宋体" w:hint="eastAsia"/>
          <w:szCs w:val="21"/>
          <w:highlight w:val="yellow"/>
        </w:rPr>
        <w:t>年</w:t>
      </w:r>
      <w:r>
        <w:rPr>
          <w:rFonts w:ascii="宋体" w:hAnsi="宋体" w:cs="宋体" w:hint="eastAsia"/>
          <w:szCs w:val="21"/>
        </w:rPr>
        <w:t>，质保期限从验收合格之日起计算，质保期内“三包”责任所产生的费用由供应商承担。质保期满后，乙方仍应遵守本合同各条相应的服务约定</w:t>
      </w:r>
      <w:r>
        <w:rPr>
          <w:rFonts w:ascii="宋体" w:hAnsi="宋体" w:cs="宋体" w:hint="eastAsia"/>
          <w:szCs w:val="21"/>
        </w:rPr>
        <w:t>(</w:t>
      </w:r>
      <w:r>
        <w:rPr>
          <w:rFonts w:ascii="宋体" w:hAnsi="宋体" w:cs="宋体" w:hint="eastAsia"/>
          <w:szCs w:val="21"/>
        </w:rPr>
        <w:t>乙方提供本产品的终身维修，保修期内供应商提供的维修服务、技术支持、软件升级及零配件</w:t>
      </w:r>
      <w:proofErr w:type="gramStart"/>
      <w:r>
        <w:rPr>
          <w:rFonts w:ascii="宋体" w:hAnsi="宋体" w:cs="宋体" w:hint="eastAsia"/>
          <w:szCs w:val="21"/>
        </w:rPr>
        <w:t>更换仅</w:t>
      </w:r>
      <w:proofErr w:type="gramEnd"/>
      <w:r>
        <w:rPr>
          <w:rFonts w:ascii="宋体" w:hAnsi="宋体" w:cs="宋体" w:hint="eastAsia"/>
          <w:szCs w:val="21"/>
        </w:rPr>
        <w:t>收取成本费用，其余一切费用均由乙方承担</w:t>
      </w:r>
      <w:r>
        <w:rPr>
          <w:rFonts w:ascii="宋体" w:hAnsi="宋体" w:cs="宋体" w:hint="eastAsia"/>
          <w:szCs w:val="21"/>
        </w:rPr>
        <w:t>)</w:t>
      </w:r>
      <w:r>
        <w:rPr>
          <w:rFonts w:ascii="宋体" w:hAnsi="宋体" w:cs="宋体" w:hint="eastAsia"/>
          <w:szCs w:val="21"/>
        </w:rPr>
        <w:t>。</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、对制造商提供的货物的硬件或软件的升级改进服务，有及时告知用户的义务，在用户同意接受这些服务的情况下提供便利条件。</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、如果货物在使用中出现质量问题，而乙方在收到通知后没有维修或</w:t>
      </w:r>
      <w:r>
        <w:rPr>
          <w:rFonts w:ascii="宋体" w:eastAsia="宋体" w:hAnsi="宋体" w:cs="宋体" w:hint="eastAsia"/>
          <w:sz w:val="21"/>
          <w:szCs w:val="21"/>
        </w:rPr>
        <w:t>3</w:t>
      </w:r>
      <w:r>
        <w:rPr>
          <w:rFonts w:ascii="宋体" w:eastAsia="宋体" w:hAnsi="宋体" w:cs="宋体" w:hint="eastAsia"/>
          <w:sz w:val="21"/>
          <w:szCs w:val="21"/>
        </w:rPr>
        <w:t>日内没有弥补缺陷，甲方有</w:t>
      </w:r>
      <w:r>
        <w:rPr>
          <w:rFonts w:ascii="宋体" w:eastAsia="宋体" w:hAnsi="宋体" w:cs="宋体" w:hint="eastAsia"/>
          <w:sz w:val="21"/>
          <w:szCs w:val="21"/>
        </w:rPr>
        <w:lastRenderedPageBreak/>
        <w:t>权用其他渠道和方式对乙方货物进行维护、维修或更</w:t>
      </w:r>
      <w:r>
        <w:rPr>
          <w:rFonts w:ascii="宋体" w:eastAsia="宋体" w:hAnsi="宋体" w:cs="宋体" w:hint="eastAsia"/>
          <w:sz w:val="21"/>
          <w:szCs w:val="21"/>
        </w:rPr>
        <w:t>换，由此产生的费用无需经过乙方的认可即可直接自乙方未付货款或乙方缴纳的履约保证金中扣除，不足部分由乙方另行支付甲方；对此，乙方予以无条件承认并执行；且该等费用扣除后，并不等于免除乙方应负的任何责任。</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highlight w:val="yellow"/>
        </w:rPr>
        <w:t>6</w:t>
      </w:r>
      <w:r>
        <w:rPr>
          <w:rFonts w:ascii="宋体" w:eastAsia="宋体" w:hAnsi="宋体" w:cs="宋体" w:hint="eastAsia"/>
          <w:sz w:val="21"/>
          <w:szCs w:val="21"/>
          <w:highlight w:val="yellow"/>
        </w:rPr>
        <w:t>、乙方质保负责人：</w:t>
      </w:r>
      <w:r>
        <w:rPr>
          <w:rFonts w:ascii="宋体" w:eastAsia="宋体" w:hAnsi="宋体" w:cs="宋体" w:hint="eastAsia"/>
          <w:sz w:val="21"/>
          <w:szCs w:val="21"/>
          <w:highlight w:val="yellow"/>
        </w:rPr>
        <w:t xml:space="preserve">          </w:t>
      </w:r>
      <w:r>
        <w:rPr>
          <w:rFonts w:ascii="宋体" w:eastAsia="宋体" w:hAnsi="宋体" w:cs="宋体" w:hint="eastAsia"/>
          <w:sz w:val="21"/>
          <w:szCs w:val="21"/>
          <w:highlight w:val="yellow"/>
        </w:rPr>
        <w:t>，联系电话（手机）：</w:t>
      </w:r>
      <w:r>
        <w:rPr>
          <w:rFonts w:ascii="宋体" w:eastAsia="宋体" w:hAnsi="宋体" w:cs="宋体" w:hint="eastAsia"/>
          <w:sz w:val="21"/>
          <w:szCs w:val="21"/>
          <w:highlight w:val="yellow"/>
        </w:rPr>
        <w:t xml:space="preserve">            </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七、验收办法</w:t>
      </w:r>
    </w:p>
    <w:p w:rsidR="006A33FB" w:rsidRDefault="00A46E91">
      <w:pPr>
        <w:pStyle w:val="a7"/>
        <w:wordWrap/>
        <w:spacing w:line="400" w:lineRule="exact"/>
        <w:ind w:firstLine="420"/>
        <w:outlineLvl w:val="9"/>
        <w:rPr>
          <w:rFonts w:ascii="宋体" w:eastAsia="宋体" w:hAnsi="宋体" w:cs="宋体"/>
          <w:bCs w:val="0"/>
          <w:sz w:val="21"/>
          <w:szCs w:val="21"/>
        </w:rPr>
      </w:pPr>
      <w:r>
        <w:rPr>
          <w:rFonts w:ascii="宋体" w:eastAsia="宋体" w:hAnsi="宋体" w:cs="宋体" w:hint="eastAsia"/>
          <w:bCs w:val="0"/>
          <w:sz w:val="21"/>
          <w:szCs w:val="21"/>
        </w:rPr>
        <w:t>如货物有国家规定的货物合格证书，乙方需在交货时向甲方提供，在乙方向甲方提供上述技术资料等书面文件之前，该部分货物视为乙方未按时交货，乙方按合同约定承担逾期交货的违约责任。货物到达甲方指定地点后，由甲方依据其验收制度及相关规定组织履约验收。货物类项目，验收内容包括实物和技术两部分。</w:t>
      </w:r>
    </w:p>
    <w:p w:rsidR="006A33FB" w:rsidRDefault="00A46E91">
      <w:pPr>
        <w:pStyle w:val="a7"/>
        <w:wordWrap/>
        <w:spacing w:line="400" w:lineRule="exact"/>
        <w:ind w:firstLine="420"/>
        <w:outlineLvl w:val="9"/>
        <w:rPr>
          <w:rFonts w:ascii="宋体" w:eastAsia="宋体" w:hAnsi="宋体" w:cs="宋体"/>
          <w:bCs w:val="0"/>
          <w:sz w:val="21"/>
          <w:szCs w:val="21"/>
        </w:rPr>
      </w:pPr>
      <w:r>
        <w:rPr>
          <w:rFonts w:ascii="宋体" w:eastAsia="宋体" w:hAnsi="宋体" w:cs="宋体" w:hint="eastAsia"/>
          <w:bCs w:val="0"/>
          <w:sz w:val="21"/>
          <w:szCs w:val="21"/>
        </w:rPr>
        <w:t>1</w:t>
      </w:r>
      <w:r>
        <w:rPr>
          <w:rFonts w:ascii="宋体" w:eastAsia="宋体" w:hAnsi="宋体" w:cs="宋体" w:hint="eastAsia"/>
          <w:bCs w:val="0"/>
          <w:sz w:val="21"/>
          <w:szCs w:val="21"/>
        </w:rPr>
        <w:t>、实物验收：通过对比合同、到货清单和到货实物，完成外观、数量、型号、材质、配置、资料（如货物说明书、操作规程、检修手册、出厂检验合格证、保修卡、软件、图表）等实物内容的核对及检查工作。</w:t>
      </w:r>
      <w:r>
        <w:rPr>
          <w:rFonts w:ascii="宋体" w:eastAsia="宋体" w:hAnsi="宋体" w:cs="宋体" w:hint="eastAsia"/>
          <w:sz w:val="21"/>
          <w:szCs w:val="21"/>
        </w:rPr>
        <w:t>对包装破损、型号规格、外观或质量不符合约定的</w:t>
      </w:r>
      <w:r>
        <w:rPr>
          <w:rFonts w:ascii="宋体" w:eastAsia="宋体" w:hAnsi="宋体" w:cs="宋体" w:hint="eastAsia"/>
          <w:sz w:val="21"/>
          <w:szCs w:val="21"/>
        </w:rPr>
        <w:t>货物，甲方将予以拒收，该部分视为乙方未按时供货。如甲方对全部货物验收合格，双方签字确认。</w:t>
      </w:r>
    </w:p>
    <w:p w:rsidR="006A33FB" w:rsidRDefault="00A46E91">
      <w:pPr>
        <w:pStyle w:val="a7"/>
        <w:wordWrap/>
        <w:spacing w:line="400" w:lineRule="exact"/>
        <w:ind w:firstLine="420"/>
        <w:outlineLvl w:val="9"/>
        <w:rPr>
          <w:rFonts w:ascii="宋体" w:eastAsia="宋体" w:hAnsi="宋体" w:cs="宋体"/>
          <w:bCs w:val="0"/>
          <w:sz w:val="21"/>
          <w:szCs w:val="21"/>
        </w:rPr>
      </w:pPr>
      <w:r>
        <w:rPr>
          <w:rFonts w:ascii="宋体" w:eastAsia="宋体" w:hAnsi="宋体" w:cs="宋体" w:hint="eastAsia"/>
          <w:bCs w:val="0"/>
          <w:sz w:val="21"/>
          <w:szCs w:val="21"/>
        </w:rPr>
        <w:t>2</w:t>
      </w:r>
      <w:r>
        <w:rPr>
          <w:rFonts w:ascii="宋体" w:eastAsia="宋体" w:hAnsi="宋体" w:cs="宋体" w:hint="eastAsia"/>
          <w:bCs w:val="0"/>
          <w:sz w:val="21"/>
          <w:szCs w:val="21"/>
        </w:rPr>
        <w:t>、技术验收：检查货物是否按规范进行安装；通过运行调试（包括功能调试、技术指标调试、整机统调等）对性能指标、技术质量等进行检测；供应商是否按照合同要求提供人员培训、完成履约任务。</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、甲方对货物的清点、检验、确认、初步验收等不能解除或减轻乙方提供合格货物的责任，在使用期内发现货物缺陷、质量问题的，</w:t>
      </w:r>
      <w:proofErr w:type="gramStart"/>
      <w:r>
        <w:rPr>
          <w:rFonts w:ascii="宋体" w:eastAsia="宋体" w:hAnsi="宋体" w:cs="宋体" w:hint="eastAsia"/>
          <w:sz w:val="21"/>
          <w:szCs w:val="21"/>
        </w:rPr>
        <w:t>乙方仍</w:t>
      </w:r>
      <w:proofErr w:type="gramEnd"/>
      <w:r>
        <w:rPr>
          <w:rFonts w:ascii="宋体" w:eastAsia="宋体" w:hAnsi="宋体" w:cs="宋体" w:hint="eastAsia"/>
          <w:sz w:val="21"/>
          <w:szCs w:val="21"/>
        </w:rPr>
        <w:t>应承担责任。</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、如果甲方发现货物存在缺陷（如货物的数量、外观、规格型号、尺码、质量、做工等与合同约定不符等）时，则甲</w:t>
      </w:r>
      <w:r>
        <w:rPr>
          <w:rFonts w:ascii="宋体" w:eastAsia="宋体" w:hAnsi="宋体" w:cs="宋体" w:hint="eastAsia"/>
          <w:sz w:val="21"/>
          <w:szCs w:val="21"/>
        </w:rPr>
        <w:t>方有权采取下列一种或几种方式解决，并通知乙方：</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4.1</w:t>
      </w:r>
      <w:r>
        <w:rPr>
          <w:rFonts w:ascii="宋体" w:eastAsia="宋体" w:hAnsi="宋体" w:cs="宋体" w:hint="eastAsia"/>
          <w:sz w:val="21"/>
          <w:szCs w:val="21"/>
        </w:rPr>
        <w:t>如甲方决定退货，则乙方应将其向甲方收取的全部价款退还甲方，并承担甲方由此发生的一切损失和费用，包括利息、银行手续费、运费、保险费、仓储费、装卸费以及为看管和保护退回货物所需的其它必要费用。</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4.2</w:t>
      </w:r>
      <w:r>
        <w:rPr>
          <w:rFonts w:ascii="宋体" w:eastAsia="宋体" w:hAnsi="宋体" w:cs="宋体" w:hint="eastAsia"/>
          <w:sz w:val="21"/>
          <w:szCs w:val="21"/>
        </w:rPr>
        <w:t>如甲方决定换货，则乙方应在</w:t>
      </w:r>
      <w:r>
        <w:rPr>
          <w:rFonts w:ascii="宋体" w:eastAsia="宋体" w:hAnsi="宋体" w:cs="宋体" w:hint="eastAsia"/>
          <w:sz w:val="21"/>
          <w:szCs w:val="21"/>
        </w:rPr>
        <w:t xml:space="preserve"> 7 </w:t>
      </w:r>
      <w:r>
        <w:rPr>
          <w:rFonts w:ascii="宋体" w:eastAsia="宋体" w:hAnsi="宋体" w:cs="宋体" w:hint="eastAsia"/>
          <w:sz w:val="21"/>
          <w:szCs w:val="21"/>
        </w:rPr>
        <w:t>日内负责更换，乙方应承担全部费用和风险，并按照逾期交货承担违约责任。</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、如果在甲方发出通知后</w:t>
      </w:r>
      <w:r>
        <w:rPr>
          <w:rFonts w:ascii="宋体" w:eastAsia="宋体" w:hAnsi="宋体" w:cs="宋体" w:hint="eastAsia"/>
          <w:sz w:val="21"/>
          <w:szCs w:val="21"/>
        </w:rPr>
        <w:t>2</w:t>
      </w:r>
      <w:r>
        <w:rPr>
          <w:rFonts w:ascii="宋体" w:eastAsia="宋体" w:hAnsi="宋体" w:cs="宋体" w:hint="eastAsia"/>
          <w:sz w:val="21"/>
          <w:szCs w:val="21"/>
        </w:rPr>
        <w:t>日内，乙方未作答复，上述通知内容视为已被乙方接受。</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八、双方的权利和义务</w:t>
      </w:r>
    </w:p>
    <w:p w:rsidR="006A33FB" w:rsidRDefault="00A46E91">
      <w:pPr>
        <w:pStyle w:val="a8"/>
        <w:wordWrap/>
        <w:spacing w:line="400" w:lineRule="exact"/>
        <w:ind w:firstLine="422"/>
        <w:outlineLvl w:val="9"/>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、甲方的权利和义务</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甲方有权向乙方询问工作进展情况；</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甲方有权对具体本项目全部工作内容提出科学性、合理性建议和意见；</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甲方有权向乙方索取与委托采购内容有关的成果文件；</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hint="eastAsia"/>
          <w:sz w:val="21"/>
          <w:szCs w:val="21"/>
        </w:rPr>
        <w:t>甲方有权对乙方提供货物及服务过程进行监督、检查、考核；</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1.5</w:t>
      </w:r>
      <w:r>
        <w:rPr>
          <w:rFonts w:ascii="宋体" w:eastAsia="宋体" w:hAnsi="宋体" w:cs="宋体" w:hint="eastAsia"/>
          <w:sz w:val="21"/>
          <w:szCs w:val="21"/>
        </w:rPr>
        <w:t>协调乙方在提供货物及服务过程相关的政府部门和单位；</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1.6</w:t>
      </w:r>
      <w:r>
        <w:rPr>
          <w:rFonts w:ascii="宋体" w:eastAsia="宋体" w:hAnsi="宋体" w:cs="宋体" w:hint="eastAsia"/>
          <w:sz w:val="21"/>
          <w:szCs w:val="21"/>
        </w:rPr>
        <w:t>甲方须按合同要求支付乙方费用。甲方支付给乙方的合同价款，包含乙方货物及服务本项目所有人员的所有费用、培训学习以及乙方为履行本合同义务所需的全部费用，除此之外，甲方无需再向乙方另行支付任何费用。</w:t>
      </w:r>
    </w:p>
    <w:p w:rsidR="006A33FB" w:rsidRDefault="00A46E91">
      <w:pPr>
        <w:pStyle w:val="a8"/>
        <w:wordWrap/>
        <w:spacing w:line="400" w:lineRule="exact"/>
        <w:ind w:firstLine="422"/>
        <w:outlineLvl w:val="9"/>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、乙方的权利和义务</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lastRenderedPageBreak/>
        <w:t>2.1.</w:t>
      </w:r>
      <w:r>
        <w:rPr>
          <w:rFonts w:ascii="宋体" w:eastAsia="宋体" w:hAnsi="宋体" w:cs="宋体" w:hint="eastAsia"/>
          <w:sz w:val="21"/>
          <w:szCs w:val="21"/>
        </w:rPr>
        <w:t>乙方可要求甲方按本合同的约定按时足额支付</w:t>
      </w:r>
      <w:bookmarkStart w:id="1" w:name="_Hlk40975009"/>
      <w:r>
        <w:rPr>
          <w:rFonts w:ascii="宋体" w:eastAsia="宋体" w:hAnsi="宋体" w:cs="宋体" w:hint="eastAsia"/>
          <w:sz w:val="21"/>
          <w:szCs w:val="21"/>
        </w:rPr>
        <w:t>相应费用</w:t>
      </w:r>
      <w:bookmarkEnd w:id="1"/>
      <w:r>
        <w:rPr>
          <w:rFonts w:ascii="宋体" w:eastAsia="宋体" w:hAnsi="宋体" w:cs="宋体" w:hint="eastAsia"/>
          <w:sz w:val="21"/>
          <w:szCs w:val="21"/>
        </w:rPr>
        <w:t>；</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乙方在履行合同过程中，不得将本项目委托给第三人，如有违反，甲方有权解除合同，乙方应退还甲方已付全部合同价款，并按照本合同向甲方支付违约金。</w:t>
      </w:r>
    </w:p>
    <w:p w:rsidR="006A33FB" w:rsidRDefault="00A46E91">
      <w:pPr>
        <w:pStyle w:val="1"/>
        <w:wordWrap/>
        <w:spacing w:line="400" w:lineRule="exact"/>
        <w:ind w:firstLine="420"/>
        <w:outlineLvl w:val="9"/>
        <w:rPr>
          <w:rFonts w:ascii="宋体" w:eastAsia="宋体" w:hAnsi="宋体" w:cs="宋体"/>
          <w:b/>
          <w:sz w:val="21"/>
          <w:szCs w:val="21"/>
        </w:rPr>
      </w:pPr>
      <w:r>
        <w:rPr>
          <w:rFonts w:ascii="宋体" w:eastAsia="宋体" w:hAnsi="宋体" w:cs="宋体" w:hint="eastAsia"/>
          <w:sz w:val="21"/>
          <w:szCs w:val="21"/>
        </w:rPr>
        <w:t>2.3.</w:t>
      </w:r>
      <w:r>
        <w:rPr>
          <w:rFonts w:ascii="宋体" w:eastAsia="宋体" w:hAnsi="宋体" w:cs="宋体" w:hint="eastAsia"/>
          <w:sz w:val="21"/>
          <w:szCs w:val="21"/>
        </w:rPr>
        <w:t>若乙方认为甲方未能及时或按本合同的约定履行合同义务，或甲方存在其他任何影响乙方履行本合同的情形时，均需在情形发生之日起</w:t>
      </w:r>
      <w:r>
        <w:rPr>
          <w:rFonts w:ascii="宋体" w:eastAsia="宋体" w:hAnsi="宋体" w:cs="宋体" w:hint="eastAsia"/>
          <w:sz w:val="21"/>
          <w:szCs w:val="21"/>
        </w:rPr>
        <w:t>3</w:t>
      </w:r>
      <w:r>
        <w:rPr>
          <w:rFonts w:ascii="宋体" w:eastAsia="宋体" w:hAnsi="宋体" w:cs="宋体" w:hint="eastAsia"/>
          <w:sz w:val="21"/>
          <w:szCs w:val="21"/>
        </w:rPr>
        <w:t>日内以书面形式向甲方提出履行要求；逾期，乙方未提出该等要求，则视为甲方已经完全按照本合同的约定履行前述该等义务；此后，乙方不得再以此为由向甲方主张任何责任或作为乙方未能如约履行</w:t>
      </w:r>
      <w:r>
        <w:rPr>
          <w:rFonts w:ascii="宋体" w:eastAsia="宋体" w:hAnsi="宋体" w:cs="宋体" w:hint="eastAsia"/>
          <w:sz w:val="21"/>
          <w:szCs w:val="21"/>
        </w:rPr>
        <w:t>本合同的任何抗辩理由。</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九、付款方式与结算</w:t>
      </w:r>
    </w:p>
    <w:p w:rsidR="006A33FB" w:rsidRDefault="00A46E91">
      <w:pPr>
        <w:widowControl/>
        <w:spacing w:line="400" w:lineRule="exact"/>
        <w:ind w:firstLineChars="200" w:firstLine="422"/>
        <w:jc w:val="left"/>
        <w:rPr>
          <w:rFonts w:ascii="宋体" w:hAnsi="宋体" w:cs="宋体"/>
          <w:b/>
          <w:szCs w:val="21"/>
        </w:rPr>
      </w:pPr>
      <w:r>
        <w:rPr>
          <w:rFonts w:ascii="宋体" w:hAnsi="宋体" w:cs="宋体" w:hint="eastAsia"/>
          <w:b/>
          <w:szCs w:val="21"/>
        </w:rPr>
        <w:t>1</w:t>
      </w:r>
      <w:r>
        <w:rPr>
          <w:rFonts w:ascii="宋体" w:hAnsi="宋体" w:cs="宋体" w:hint="eastAsia"/>
          <w:b/>
          <w:szCs w:val="21"/>
        </w:rPr>
        <w:t>、履约保证金支付</w:t>
      </w:r>
    </w:p>
    <w:p w:rsidR="006A33FB" w:rsidRDefault="00A46E91">
      <w:pPr>
        <w:pStyle w:val="20"/>
        <w:spacing w:line="400" w:lineRule="exact"/>
        <w:rPr>
          <w:rFonts w:cs="宋体"/>
          <w:szCs w:val="21"/>
        </w:rPr>
      </w:pPr>
      <w:r>
        <w:rPr>
          <w:rFonts w:cs="宋体" w:hint="eastAsia"/>
          <w:szCs w:val="21"/>
        </w:rPr>
        <w:t>在签订合同前，乙方需向招标人交纳</w:t>
      </w:r>
      <w:r>
        <w:rPr>
          <w:rFonts w:cs="宋体" w:hint="eastAsia"/>
          <w:szCs w:val="21"/>
          <w:highlight w:val="yellow"/>
        </w:rPr>
        <w:t>人民币</w:t>
      </w:r>
      <w:r>
        <w:rPr>
          <w:rFonts w:cs="宋体" w:hint="eastAsia"/>
          <w:szCs w:val="21"/>
          <w:highlight w:val="yellow"/>
        </w:rPr>
        <w:t>_______</w:t>
      </w:r>
      <w:r>
        <w:rPr>
          <w:rFonts w:cs="宋体" w:hint="eastAsia"/>
          <w:szCs w:val="21"/>
          <w:highlight w:val="yellow"/>
        </w:rPr>
        <w:t>元作</w:t>
      </w:r>
      <w:r>
        <w:rPr>
          <w:rFonts w:cs="宋体" w:hint="eastAsia"/>
          <w:szCs w:val="21"/>
        </w:rPr>
        <w:t>为本合同的履约保证金（具体金额为中标价的</w:t>
      </w:r>
      <w:r>
        <w:rPr>
          <w:rFonts w:cs="宋体" w:hint="eastAsia"/>
          <w:szCs w:val="21"/>
        </w:rPr>
        <w:t>5%</w:t>
      </w:r>
      <w:r>
        <w:rPr>
          <w:rFonts w:cs="宋体" w:hint="eastAsia"/>
          <w:szCs w:val="21"/>
        </w:rPr>
        <w:t>）。履约保证金以</w:t>
      </w:r>
      <w:proofErr w:type="gramStart"/>
      <w:r>
        <w:rPr>
          <w:rFonts w:cs="宋体" w:hint="eastAsia"/>
          <w:szCs w:val="21"/>
        </w:rPr>
        <w:t>转帐</w:t>
      </w:r>
      <w:proofErr w:type="gramEnd"/>
      <w:r>
        <w:rPr>
          <w:rFonts w:cs="宋体" w:hint="eastAsia"/>
          <w:szCs w:val="21"/>
        </w:rPr>
        <w:t>、电汇或</w:t>
      </w:r>
      <w:proofErr w:type="gramStart"/>
      <w:r>
        <w:rPr>
          <w:rFonts w:cs="宋体" w:hint="eastAsia"/>
          <w:szCs w:val="21"/>
        </w:rPr>
        <w:t>网汇形式汇</w:t>
      </w:r>
      <w:proofErr w:type="gramEnd"/>
      <w:r>
        <w:rPr>
          <w:rFonts w:cs="宋体" w:hint="eastAsia"/>
          <w:szCs w:val="21"/>
        </w:rPr>
        <w:t>转至招标人指定</w:t>
      </w:r>
      <w:proofErr w:type="gramStart"/>
      <w:r>
        <w:rPr>
          <w:rFonts w:cs="宋体" w:hint="eastAsia"/>
          <w:szCs w:val="21"/>
        </w:rPr>
        <w:t>帐户</w:t>
      </w:r>
      <w:proofErr w:type="gramEnd"/>
      <w:r>
        <w:rPr>
          <w:rFonts w:cs="宋体" w:hint="eastAsia"/>
          <w:szCs w:val="21"/>
        </w:rPr>
        <w:t>并存于甲方处，待项目验收结束后无质量问题一次性无息退还。</w:t>
      </w:r>
    </w:p>
    <w:p w:rsidR="006A33FB" w:rsidRDefault="00A46E91">
      <w:pPr>
        <w:pStyle w:val="20"/>
        <w:spacing w:line="400" w:lineRule="exact"/>
        <w:rPr>
          <w:rFonts w:cs="宋体"/>
          <w:szCs w:val="21"/>
          <w:lang w:val="zh-CN"/>
        </w:rPr>
      </w:pPr>
      <w:r>
        <w:rPr>
          <w:rFonts w:cs="宋体" w:hint="eastAsia"/>
          <w:szCs w:val="21"/>
        </w:rPr>
        <w:t>乙方如提供</w:t>
      </w:r>
      <w:r>
        <w:rPr>
          <w:rFonts w:cs="宋体" w:hint="eastAsia"/>
          <w:szCs w:val="21"/>
        </w:rPr>
        <w:t>AA</w:t>
      </w:r>
      <w:r>
        <w:rPr>
          <w:rFonts w:cs="宋体" w:hint="eastAsia"/>
          <w:szCs w:val="21"/>
        </w:rPr>
        <w:t>级以上信用报告的（需经信用管理部门备案），只需缴纳合同金额的</w:t>
      </w:r>
      <w:r>
        <w:rPr>
          <w:rFonts w:cs="宋体" w:hint="eastAsia"/>
          <w:szCs w:val="21"/>
        </w:rPr>
        <w:t>2.5%</w:t>
      </w:r>
      <w:r>
        <w:rPr>
          <w:rFonts w:cs="宋体" w:hint="eastAsia"/>
          <w:szCs w:val="21"/>
        </w:rPr>
        <w:t>的履约保证金。如果乙方不履行合同约定的义务，未能完全履行合同规定的义务或其履行不符合合同的约定，甲方有权扣除履约保证金取得补偿。</w:t>
      </w:r>
    </w:p>
    <w:p w:rsidR="006A33FB" w:rsidRDefault="00A46E91">
      <w:pPr>
        <w:widowControl/>
        <w:spacing w:line="400" w:lineRule="exact"/>
        <w:ind w:firstLineChars="200" w:firstLine="422"/>
        <w:jc w:val="left"/>
        <w:rPr>
          <w:rFonts w:ascii="宋体" w:hAnsi="宋体" w:cs="宋体"/>
          <w:b/>
          <w:szCs w:val="21"/>
        </w:rPr>
      </w:pPr>
      <w:r>
        <w:rPr>
          <w:rFonts w:ascii="宋体" w:hAnsi="宋体" w:cs="宋体" w:hint="eastAsia"/>
          <w:b/>
          <w:szCs w:val="21"/>
        </w:rPr>
        <w:t>2</w:t>
      </w:r>
      <w:r>
        <w:rPr>
          <w:rFonts w:ascii="宋体" w:hAnsi="宋体" w:cs="宋体" w:hint="eastAsia"/>
          <w:b/>
          <w:szCs w:val="21"/>
        </w:rPr>
        <w:t>、合同金额结算及支付方式：</w:t>
      </w:r>
    </w:p>
    <w:p w:rsidR="006A33FB" w:rsidRDefault="00A46E91">
      <w:pPr>
        <w:pStyle w:val="20"/>
        <w:spacing w:line="400" w:lineRule="exact"/>
        <w:jc w:val="left"/>
        <w:rPr>
          <w:rFonts w:cs="宋体"/>
          <w:szCs w:val="21"/>
        </w:rPr>
      </w:pPr>
      <w:r>
        <w:rPr>
          <w:rFonts w:cs="宋体" w:hint="eastAsia"/>
          <w:szCs w:val="21"/>
        </w:rPr>
        <w:t>合同签订后，乙方完成全部供货及安装、调试、培训，甲方验收合格后支付合同价的</w:t>
      </w:r>
      <w:r>
        <w:rPr>
          <w:rFonts w:cs="宋体" w:hint="eastAsia"/>
          <w:color w:val="FF0000"/>
          <w:szCs w:val="21"/>
        </w:rPr>
        <w:t>70%</w:t>
      </w:r>
      <w:r>
        <w:rPr>
          <w:rFonts w:cs="宋体" w:hint="eastAsia"/>
          <w:szCs w:val="21"/>
        </w:rPr>
        <w:t>款项；审计合格后付至审计价的</w:t>
      </w:r>
      <w:r>
        <w:rPr>
          <w:rFonts w:cs="宋体" w:hint="eastAsia"/>
          <w:color w:val="FF0000"/>
          <w:szCs w:val="21"/>
        </w:rPr>
        <w:t>90%</w:t>
      </w:r>
      <w:r>
        <w:rPr>
          <w:rFonts w:cs="宋体" w:hint="eastAsia"/>
          <w:szCs w:val="21"/>
        </w:rPr>
        <w:t>，余款待完成合同规定服务事项及合同履约</w:t>
      </w:r>
      <w:r>
        <w:rPr>
          <w:rFonts w:cs="宋体" w:hint="eastAsia"/>
          <w:color w:val="FF0000"/>
          <w:szCs w:val="21"/>
          <w:u w:val="single"/>
        </w:rPr>
        <w:t xml:space="preserve">   </w:t>
      </w:r>
      <w:r>
        <w:rPr>
          <w:rFonts w:cs="宋体" w:hint="eastAsia"/>
          <w:color w:val="FF0000"/>
          <w:szCs w:val="21"/>
        </w:rPr>
        <w:t>年</w:t>
      </w:r>
      <w:r>
        <w:rPr>
          <w:rFonts w:cs="宋体" w:hint="eastAsia"/>
          <w:szCs w:val="21"/>
        </w:rPr>
        <w:t>后一次性无息付清。</w:t>
      </w:r>
    </w:p>
    <w:p w:rsidR="006A33FB" w:rsidRDefault="00A46E91">
      <w:pPr>
        <w:pStyle w:val="20"/>
        <w:spacing w:line="400" w:lineRule="exact"/>
        <w:rPr>
          <w:rFonts w:cs="宋体"/>
          <w:szCs w:val="21"/>
        </w:rPr>
      </w:pPr>
      <w:r>
        <w:rPr>
          <w:rFonts w:cs="宋体" w:hint="eastAsia"/>
          <w:szCs w:val="21"/>
        </w:rPr>
        <w:t>以上付款均以人民币通过银行支付</w:t>
      </w:r>
      <w:r>
        <w:rPr>
          <w:rFonts w:cs="宋体" w:hint="eastAsia"/>
          <w:szCs w:val="21"/>
        </w:rPr>
        <w:t xml:space="preserve">, </w:t>
      </w:r>
      <w:r>
        <w:rPr>
          <w:rFonts w:cs="宋体" w:hint="eastAsia"/>
          <w:szCs w:val="21"/>
        </w:rPr>
        <w:t>付款前需提供我校财务处认可的增值税发票（仪器设备须开增值税专用发票）。</w:t>
      </w:r>
    </w:p>
    <w:p w:rsidR="006A33FB" w:rsidRDefault="00A46E91">
      <w:pPr>
        <w:pStyle w:val="20"/>
        <w:spacing w:line="400" w:lineRule="exact"/>
        <w:rPr>
          <w:rFonts w:cs="宋体"/>
          <w:szCs w:val="21"/>
        </w:rPr>
      </w:pPr>
      <w:r w:rsidRPr="008326A6">
        <w:rPr>
          <w:rFonts w:cs="宋体" w:hint="eastAsia"/>
          <w:szCs w:val="21"/>
          <w:highlight w:val="green"/>
        </w:rPr>
        <w:t>原装进口设备采购付款：</w:t>
      </w:r>
      <w:r w:rsidRPr="008326A6">
        <w:rPr>
          <w:rFonts w:cs="宋体" w:hint="eastAsia"/>
          <w:szCs w:val="21"/>
          <w:highlight w:val="green"/>
        </w:rPr>
        <w:t>甲方与乙方签订本合同后，甲乙双方协商选择一家外贸代理公司，签订三方委托代理进口合同，委托其办理进口相关事宜，合同签订后，货款由甲方支付给外贸代理公司，由外贸代理公司开具发票给甲方，具体付款方式为</w:t>
      </w:r>
      <w:r w:rsidRPr="008326A6">
        <w:rPr>
          <w:rFonts w:cs="宋体" w:hint="eastAsia"/>
          <w:szCs w:val="21"/>
          <w:highlight w:val="green"/>
        </w:rPr>
        <w:t xml:space="preserve">: </w:t>
      </w:r>
      <w:r w:rsidRPr="008326A6">
        <w:rPr>
          <w:rFonts w:cs="宋体" w:hint="eastAsia"/>
          <w:szCs w:val="21"/>
          <w:highlight w:val="green"/>
        </w:rPr>
        <w:t>项目验收合格后支付合同价的</w:t>
      </w:r>
      <w:r w:rsidRPr="008326A6">
        <w:rPr>
          <w:rFonts w:cs="宋体" w:hint="eastAsia"/>
          <w:szCs w:val="21"/>
          <w:highlight w:val="green"/>
        </w:rPr>
        <w:t>70%</w:t>
      </w:r>
      <w:r w:rsidRPr="008326A6">
        <w:rPr>
          <w:rFonts w:cs="宋体" w:hint="eastAsia"/>
          <w:szCs w:val="21"/>
          <w:highlight w:val="green"/>
        </w:rPr>
        <w:t>款项；审计合格后付至审计价的</w:t>
      </w:r>
      <w:r w:rsidRPr="008326A6">
        <w:rPr>
          <w:rFonts w:cs="宋体" w:hint="eastAsia"/>
          <w:szCs w:val="21"/>
          <w:highlight w:val="green"/>
        </w:rPr>
        <w:t>90%</w:t>
      </w:r>
      <w:r w:rsidRPr="008326A6">
        <w:rPr>
          <w:rFonts w:cs="宋体" w:hint="eastAsia"/>
          <w:szCs w:val="21"/>
          <w:highlight w:val="green"/>
        </w:rPr>
        <w:t>，余款待验收合格壹年期满后一次性无息付清。</w:t>
      </w:r>
    </w:p>
    <w:p w:rsidR="006A33FB" w:rsidRDefault="00A46E91">
      <w:pPr>
        <w:snapToGrid w:val="0"/>
        <w:spacing w:line="400" w:lineRule="exact"/>
        <w:ind w:firstLineChars="200" w:firstLine="420"/>
        <w:rPr>
          <w:rFonts w:ascii="宋体" w:hAnsi="宋体" w:cs="宋体"/>
          <w:b/>
          <w:bCs/>
          <w:color w:val="FF0000"/>
          <w:szCs w:val="21"/>
          <w:highlight w:val="yellow"/>
        </w:rPr>
      </w:pPr>
      <w:r>
        <w:rPr>
          <w:rFonts w:ascii="宋体" w:hAnsi="宋体" w:cs="宋体" w:hint="eastAsia"/>
          <w:bCs/>
          <w:color w:val="FF0000"/>
          <w:szCs w:val="21"/>
          <w:highlight w:val="yellow"/>
        </w:rPr>
        <w:t>提醒：合同中的付款方式、质保期限必须与中标文件中的付款方式、质保期（最终承诺）相一致。</w:t>
      </w:r>
      <w:r>
        <w:rPr>
          <w:rFonts w:ascii="宋体" w:hAnsi="宋体" w:cs="宋体" w:hint="eastAsia"/>
          <w:b/>
          <w:bCs/>
          <w:color w:val="FF0000"/>
          <w:szCs w:val="21"/>
          <w:highlight w:val="yellow"/>
        </w:rPr>
        <w:t>（正式合同中须删除此处填写说明）</w:t>
      </w:r>
    </w:p>
    <w:p w:rsidR="006A33FB" w:rsidRDefault="00A46E91">
      <w:pPr>
        <w:pStyle w:val="20"/>
        <w:spacing w:line="400" w:lineRule="exact"/>
        <w:jc w:val="left"/>
        <w:rPr>
          <w:rFonts w:cs="宋体"/>
          <w:szCs w:val="21"/>
        </w:rPr>
      </w:pPr>
      <w:r>
        <w:rPr>
          <w:rFonts w:cs="宋体" w:hint="eastAsia"/>
          <w:szCs w:val="21"/>
        </w:rPr>
        <w:t>甲方发票开票信息</w:t>
      </w:r>
    </w:p>
    <w:p w:rsidR="006A33FB" w:rsidRDefault="00A46E91">
      <w:pPr>
        <w:pStyle w:val="20"/>
        <w:spacing w:line="400" w:lineRule="exact"/>
        <w:jc w:val="left"/>
        <w:rPr>
          <w:rFonts w:cs="宋体"/>
          <w:szCs w:val="21"/>
        </w:rPr>
      </w:pPr>
      <w:r>
        <w:rPr>
          <w:rFonts w:cs="宋体" w:hint="eastAsia"/>
          <w:szCs w:val="21"/>
        </w:rPr>
        <w:t>甲方名称：江苏医药职业学院纳税人识别号：</w:t>
      </w:r>
      <w:r>
        <w:rPr>
          <w:rFonts w:cs="宋体" w:hint="eastAsia"/>
          <w:szCs w:val="21"/>
        </w:rPr>
        <w:t>1232000046600</w:t>
      </w:r>
      <w:r>
        <w:rPr>
          <w:rFonts w:cs="宋体" w:hint="eastAsia"/>
          <w:szCs w:val="21"/>
        </w:rPr>
        <w:t>27966</w:t>
      </w:r>
    </w:p>
    <w:p w:rsidR="006A33FB" w:rsidRDefault="00A46E91">
      <w:pPr>
        <w:pStyle w:val="20"/>
        <w:spacing w:line="400" w:lineRule="exact"/>
        <w:jc w:val="left"/>
        <w:rPr>
          <w:rFonts w:cs="宋体"/>
          <w:szCs w:val="21"/>
        </w:rPr>
      </w:pPr>
      <w:r>
        <w:rPr>
          <w:rFonts w:cs="宋体" w:hint="eastAsia"/>
          <w:szCs w:val="21"/>
        </w:rPr>
        <w:t>开户行及账号：建设银行盐城城南支行</w:t>
      </w:r>
      <w:r>
        <w:rPr>
          <w:rFonts w:cs="宋体" w:hint="eastAsia"/>
          <w:szCs w:val="21"/>
        </w:rPr>
        <w:t xml:space="preserve">  32001735038052500575</w:t>
      </w:r>
    </w:p>
    <w:p w:rsidR="006A33FB" w:rsidRDefault="00A46E91">
      <w:pPr>
        <w:pStyle w:val="20"/>
        <w:spacing w:line="400" w:lineRule="exact"/>
        <w:jc w:val="left"/>
        <w:rPr>
          <w:rFonts w:cs="宋体"/>
          <w:szCs w:val="21"/>
        </w:rPr>
      </w:pPr>
      <w:r>
        <w:rPr>
          <w:rFonts w:cs="宋体" w:hint="eastAsia"/>
          <w:szCs w:val="21"/>
          <w:highlight w:val="yellow"/>
        </w:rPr>
        <w:t>乙方收取货款开户行名称、账号等信息：</w:t>
      </w:r>
    </w:p>
    <w:p w:rsidR="006A33FB" w:rsidRDefault="00A46E91">
      <w:pPr>
        <w:pStyle w:val="20"/>
        <w:spacing w:line="400" w:lineRule="exact"/>
        <w:jc w:val="left"/>
        <w:rPr>
          <w:rFonts w:cs="宋体"/>
          <w:szCs w:val="21"/>
        </w:rPr>
      </w:pPr>
      <w:r>
        <w:rPr>
          <w:rFonts w:cs="宋体" w:hint="eastAsia"/>
          <w:szCs w:val="21"/>
        </w:rPr>
        <w:t>单位名称：</w:t>
      </w:r>
      <w:r>
        <w:rPr>
          <w:rFonts w:cs="宋体" w:hint="eastAsia"/>
          <w:szCs w:val="21"/>
        </w:rPr>
        <w:t xml:space="preserve"> </w:t>
      </w:r>
    </w:p>
    <w:p w:rsidR="006A33FB" w:rsidRDefault="00A46E91">
      <w:pPr>
        <w:pStyle w:val="20"/>
        <w:spacing w:line="400" w:lineRule="exact"/>
        <w:jc w:val="left"/>
        <w:rPr>
          <w:rFonts w:cs="宋体"/>
          <w:szCs w:val="21"/>
        </w:rPr>
      </w:pPr>
      <w:r>
        <w:rPr>
          <w:rFonts w:cs="宋体" w:hint="eastAsia"/>
          <w:szCs w:val="21"/>
        </w:rPr>
        <w:t>开户行名称：</w:t>
      </w:r>
    </w:p>
    <w:p w:rsidR="006A33FB" w:rsidRDefault="00A46E91">
      <w:pPr>
        <w:pStyle w:val="20"/>
        <w:spacing w:line="400" w:lineRule="exact"/>
        <w:jc w:val="left"/>
        <w:rPr>
          <w:rFonts w:cs="宋体"/>
          <w:szCs w:val="21"/>
        </w:rPr>
      </w:pPr>
      <w:r>
        <w:rPr>
          <w:rFonts w:cs="宋体" w:hint="eastAsia"/>
          <w:szCs w:val="21"/>
        </w:rPr>
        <w:t>行号：</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十、违约责任</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、任何一方由于不可抗力原因不能履行合同时，在不可抗力事件结束后</w:t>
      </w:r>
      <w:r>
        <w:rPr>
          <w:rFonts w:ascii="宋体" w:eastAsia="宋体" w:hAnsi="宋体" w:cs="宋体" w:hint="eastAsia"/>
          <w:sz w:val="21"/>
          <w:szCs w:val="21"/>
        </w:rPr>
        <w:t>1</w:t>
      </w:r>
      <w:r>
        <w:rPr>
          <w:rFonts w:ascii="宋体" w:eastAsia="宋体" w:hAnsi="宋体" w:cs="宋体" w:hint="eastAsia"/>
          <w:sz w:val="21"/>
          <w:szCs w:val="21"/>
        </w:rPr>
        <w:t>日内向对方通报，以尽量减轻可能给对方造成的损失，在取得有关机构的不可抗力证明或双方谅解确认后，根据情况可部分或全部</w:t>
      </w:r>
      <w:r>
        <w:rPr>
          <w:rFonts w:ascii="宋体" w:eastAsia="宋体" w:hAnsi="宋体" w:cs="宋体" w:hint="eastAsia"/>
          <w:sz w:val="21"/>
          <w:szCs w:val="21"/>
        </w:rPr>
        <w:lastRenderedPageBreak/>
        <w:t>免于承担违约责任。</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、甲方应配合乙方的工作，若因甲方原因造成乙方未完成规定采购内容，甲方不得扣除乙方相应费用。</w:t>
      </w:r>
    </w:p>
    <w:p w:rsidR="006A33FB" w:rsidRDefault="00A46E91">
      <w:pPr>
        <w:pStyle w:val="1"/>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、如因乙方自身原因，不履行合同义务或</w:t>
      </w:r>
      <w:r>
        <w:rPr>
          <w:rFonts w:ascii="宋体" w:eastAsia="宋体" w:hAnsi="宋体" w:cs="宋体" w:hint="eastAsia"/>
          <w:sz w:val="21"/>
          <w:szCs w:val="21"/>
        </w:rPr>
        <w:t>者履行合同义务不符合约定的，应当承担继续履行、采取补救措施或者由甲方扣除相应合同价款作为对甲方造成损失的赔偿。</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4</w:t>
      </w:r>
      <w:r>
        <w:rPr>
          <w:rFonts w:ascii="宋体" w:eastAsia="宋体" w:hAnsi="宋体" w:cs="宋体" w:hint="eastAsia"/>
          <w:b w:val="0"/>
          <w:bCs w:val="0"/>
          <w:sz w:val="21"/>
          <w:szCs w:val="21"/>
        </w:rPr>
        <w:t>、如乙方未按照本合同的约定期限交货的，则每迟延</w:t>
      </w:r>
      <w:r>
        <w:rPr>
          <w:rFonts w:ascii="宋体" w:eastAsia="宋体" w:hAnsi="宋体" w:cs="宋体" w:hint="eastAsia"/>
          <w:b w:val="0"/>
          <w:bCs w:val="0"/>
          <w:sz w:val="21"/>
          <w:szCs w:val="21"/>
        </w:rPr>
        <w:t>1</w:t>
      </w:r>
      <w:r>
        <w:rPr>
          <w:rFonts w:ascii="宋体" w:eastAsia="宋体" w:hAnsi="宋体" w:cs="宋体" w:hint="eastAsia"/>
          <w:b w:val="0"/>
          <w:bCs w:val="0"/>
          <w:sz w:val="21"/>
          <w:szCs w:val="21"/>
        </w:rPr>
        <w:t>日，应向甲方支付合同总价款</w:t>
      </w:r>
      <w:r>
        <w:rPr>
          <w:rFonts w:ascii="宋体" w:eastAsia="宋体" w:hAnsi="宋体" w:cs="宋体" w:hint="eastAsia"/>
          <w:b w:val="0"/>
          <w:bCs w:val="0"/>
          <w:sz w:val="21"/>
          <w:szCs w:val="21"/>
        </w:rPr>
        <w:t>1</w:t>
      </w:r>
      <w:r>
        <w:rPr>
          <w:rFonts w:ascii="宋体" w:eastAsia="宋体" w:hAnsi="宋体" w:cs="宋体" w:hint="eastAsia"/>
          <w:b w:val="0"/>
          <w:bCs w:val="0"/>
          <w:sz w:val="21"/>
          <w:szCs w:val="21"/>
        </w:rPr>
        <w:t>％的违约金；迟延超过</w:t>
      </w:r>
      <w:r>
        <w:rPr>
          <w:rFonts w:ascii="宋体" w:eastAsia="宋体" w:hAnsi="宋体" w:cs="宋体" w:hint="eastAsia"/>
          <w:b w:val="0"/>
          <w:bCs w:val="0"/>
          <w:sz w:val="21"/>
          <w:szCs w:val="21"/>
        </w:rPr>
        <w:t>10</w:t>
      </w:r>
      <w:r>
        <w:rPr>
          <w:rFonts w:ascii="宋体" w:eastAsia="宋体" w:hAnsi="宋体" w:cs="宋体" w:hint="eastAsia"/>
          <w:b w:val="0"/>
          <w:bCs w:val="0"/>
          <w:sz w:val="21"/>
          <w:szCs w:val="21"/>
        </w:rPr>
        <w:t>日的，甲方有权单方解除本合同。</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5</w:t>
      </w:r>
      <w:r>
        <w:rPr>
          <w:rFonts w:ascii="宋体" w:eastAsia="宋体" w:hAnsi="宋体" w:cs="宋体" w:hint="eastAsia"/>
          <w:b w:val="0"/>
          <w:bCs w:val="0"/>
          <w:sz w:val="21"/>
          <w:szCs w:val="21"/>
        </w:rPr>
        <w:t>、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6</w:t>
      </w:r>
      <w:r>
        <w:rPr>
          <w:rFonts w:ascii="宋体" w:eastAsia="宋体" w:hAnsi="宋体" w:cs="宋体" w:hint="eastAsia"/>
          <w:b w:val="0"/>
          <w:bCs w:val="0"/>
          <w:sz w:val="21"/>
          <w:szCs w:val="21"/>
        </w:rPr>
        <w:t>、乙方未经甲方书面同意将本合同的全部或部分义务转让给第三方，或者将合同权利、对甲方享有的债权转让给第三方的，该等转让对甲方无效，且甲方有权单方解除本合同。</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7</w:t>
      </w:r>
      <w:r>
        <w:rPr>
          <w:rFonts w:ascii="宋体" w:eastAsia="宋体" w:hAnsi="宋体" w:cs="宋体" w:hint="eastAsia"/>
          <w:b w:val="0"/>
          <w:bCs w:val="0"/>
          <w:sz w:val="21"/>
          <w:szCs w:val="21"/>
        </w:rPr>
        <w:t>、乙方提供的货物不属于生产厂家的原装正品的，甲方有权单方解除合同。</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8</w:t>
      </w:r>
      <w:r>
        <w:rPr>
          <w:rFonts w:ascii="宋体" w:eastAsia="宋体" w:hAnsi="宋体" w:cs="宋体" w:hint="eastAsia"/>
          <w:b w:val="0"/>
          <w:bCs w:val="0"/>
          <w:sz w:val="21"/>
          <w:szCs w:val="21"/>
        </w:rPr>
        <w:t>、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9</w:t>
      </w:r>
      <w:r>
        <w:rPr>
          <w:rFonts w:ascii="宋体" w:eastAsia="宋体" w:hAnsi="宋体" w:cs="宋体" w:hint="eastAsia"/>
          <w:b w:val="0"/>
          <w:bCs w:val="0"/>
          <w:sz w:val="21"/>
          <w:szCs w:val="21"/>
        </w:rPr>
        <w:t>、因乙方存在其</w:t>
      </w:r>
      <w:r>
        <w:rPr>
          <w:rFonts w:ascii="宋体" w:eastAsia="宋体" w:hAnsi="宋体" w:cs="宋体" w:hint="eastAsia"/>
          <w:b w:val="0"/>
          <w:bCs w:val="0"/>
          <w:sz w:val="21"/>
          <w:szCs w:val="21"/>
        </w:rPr>
        <w:t>他违约行为或因乙方原因导致合同目的无法实现或合同无法继续履行的，甲方有权解除合同。</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10</w:t>
      </w:r>
      <w:r>
        <w:rPr>
          <w:rFonts w:ascii="宋体" w:eastAsia="宋体" w:hAnsi="宋体" w:cs="宋体" w:hint="eastAsia"/>
          <w:b w:val="0"/>
          <w:bCs w:val="0"/>
          <w:sz w:val="21"/>
          <w:szCs w:val="21"/>
        </w:rPr>
        <w:t>、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rsidR="006A33FB" w:rsidRDefault="00A46E91">
      <w:pPr>
        <w:pStyle w:val="a8"/>
        <w:wordWrap/>
        <w:spacing w:line="400" w:lineRule="exact"/>
        <w:ind w:firstLine="420"/>
        <w:outlineLvl w:val="9"/>
        <w:rPr>
          <w:rFonts w:ascii="宋体" w:eastAsia="宋体" w:hAnsi="宋体" w:cs="宋体"/>
          <w:b w:val="0"/>
          <w:bCs w:val="0"/>
          <w:sz w:val="21"/>
          <w:szCs w:val="21"/>
        </w:rPr>
      </w:pPr>
      <w:r>
        <w:rPr>
          <w:rFonts w:ascii="宋体" w:eastAsia="宋体" w:hAnsi="宋体" w:cs="宋体" w:hint="eastAsia"/>
          <w:b w:val="0"/>
          <w:bCs w:val="0"/>
          <w:sz w:val="21"/>
          <w:szCs w:val="21"/>
        </w:rPr>
        <w:t>11</w:t>
      </w:r>
      <w:r>
        <w:rPr>
          <w:rFonts w:ascii="宋体" w:eastAsia="宋体" w:hAnsi="宋体" w:cs="宋体" w:hint="eastAsia"/>
          <w:b w:val="0"/>
          <w:bCs w:val="0"/>
          <w:sz w:val="21"/>
          <w:szCs w:val="21"/>
        </w:rPr>
        <w:t>、本合同所涉及全部违约金，甲方均有权从未</w:t>
      </w:r>
      <w:proofErr w:type="gramStart"/>
      <w:r>
        <w:rPr>
          <w:rFonts w:ascii="宋体" w:eastAsia="宋体" w:hAnsi="宋体" w:cs="宋体" w:hint="eastAsia"/>
          <w:b w:val="0"/>
          <w:bCs w:val="0"/>
          <w:sz w:val="21"/>
          <w:szCs w:val="21"/>
        </w:rPr>
        <w:t>付合同</w:t>
      </w:r>
      <w:proofErr w:type="gramEnd"/>
      <w:r>
        <w:rPr>
          <w:rFonts w:ascii="宋体" w:eastAsia="宋体" w:hAnsi="宋体" w:cs="宋体" w:hint="eastAsia"/>
          <w:b w:val="0"/>
          <w:bCs w:val="0"/>
          <w:sz w:val="21"/>
          <w:szCs w:val="21"/>
        </w:rPr>
        <w:t>价款中扣除，乙方对此无异议。</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十一、合同解除</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、甲方依据本合同约定或法律规定单方解除合同的，自解除合同的通知到达乙方时，合同自行终止。乙方应于合同解除之日</w:t>
      </w:r>
      <w:r>
        <w:rPr>
          <w:rFonts w:ascii="宋体" w:eastAsia="宋体" w:hAnsi="宋体" w:cs="宋体" w:hint="eastAsia"/>
          <w:sz w:val="21"/>
          <w:szCs w:val="21"/>
        </w:rPr>
        <w:t>起</w:t>
      </w:r>
      <w:r>
        <w:rPr>
          <w:rFonts w:ascii="宋体" w:eastAsia="宋体" w:hAnsi="宋体" w:cs="宋体" w:hint="eastAsia"/>
          <w:sz w:val="21"/>
          <w:szCs w:val="21"/>
        </w:rPr>
        <w:t>15</w:t>
      </w:r>
      <w:r>
        <w:rPr>
          <w:rFonts w:ascii="宋体" w:eastAsia="宋体" w:hAnsi="宋体" w:cs="宋体" w:hint="eastAsia"/>
          <w:sz w:val="21"/>
          <w:szCs w:val="21"/>
        </w:rPr>
        <w:t>日内退还甲方全部已支付款项并按一年</w:t>
      </w:r>
      <w:proofErr w:type="gramStart"/>
      <w:r>
        <w:rPr>
          <w:rFonts w:ascii="宋体" w:eastAsia="宋体" w:hAnsi="宋体" w:cs="宋体" w:hint="eastAsia"/>
          <w:sz w:val="21"/>
          <w:szCs w:val="21"/>
        </w:rPr>
        <w:t>期贷款市场</w:t>
      </w:r>
      <w:proofErr w:type="gramEnd"/>
      <w:r>
        <w:rPr>
          <w:rFonts w:ascii="宋体" w:eastAsia="宋体" w:hAnsi="宋体" w:cs="宋体" w:hint="eastAsia"/>
          <w:sz w:val="21"/>
          <w:szCs w:val="21"/>
        </w:rPr>
        <w:t>报价利率四倍计取的资金占用期间的利息，赔偿甲方因此造成的损失，并支付甲方合同总价款</w:t>
      </w:r>
      <w:r>
        <w:rPr>
          <w:rFonts w:ascii="宋体" w:eastAsia="宋体" w:hAnsi="宋体" w:cs="宋体" w:hint="eastAsia"/>
          <w:sz w:val="21"/>
          <w:szCs w:val="21"/>
        </w:rPr>
        <w:t>30%</w:t>
      </w:r>
      <w:r>
        <w:rPr>
          <w:rFonts w:ascii="宋体" w:eastAsia="宋体" w:hAnsi="宋体" w:cs="宋体" w:hint="eastAsia"/>
          <w:sz w:val="21"/>
          <w:szCs w:val="21"/>
        </w:rPr>
        <w:t>的违约金。</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、按合同约定或法律规定，解除合同的事由发生时，解除权人可以解除合同。享有解除权的一方应当自解除事由发生之日起三年内行使解除权，期限届满不行使的，解除权消灭。</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十二、不可抗力</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、在本合同执行过程中，由于发生战争、洪水、台风、地震、新冠疫情等不可抗力事件，致使本合同的任何一方无法履行本合同规定的义务，遭受不可抗力的一方不承担违约责任。遭受不可抗力的一方应在不可</w:t>
      </w:r>
      <w:r>
        <w:rPr>
          <w:rFonts w:ascii="宋体" w:eastAsia="宋体" w:hAnsi="宋体" w:cs="宋体" w:hint="eastAsia"/>
          <w:sz w:val="21"/>
          <w:szCs w:val="21"/>
        </w:rPr>
        <w:t>抗力事件发生的</w:t>
      </w:r>
      <w:r>
        <w:rPr>
          <w:rFonts w:ascii="宋体" w:eastAsia="宋体" w:hAnsi="宋体" w:cs="宋体" w:hint="eastAsia"/>
          <w:sz w:val="21"/>
          <w:szCs w:val="21"/>
        </w:rPr>
        <w:t>48</w:t>
      </w:r>
      <w:r>
        <w:rPr>
          <w:rFonts w:ascii="宋体" w:eastAsia="宋体" w:hAnsi="宋体" w:cs="宋体" w:hint="eastAsia"/>
          <w:sz w:val="21"/>
          <w:szCs w:val="21"/>
        </w:rPr>
        <w:t>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w:t>
      </w:r>
      <w:r>
        <w:rPr>
          <w:rFonts w:ascii="宋体" w:eastAsia="宋体" w:hAnsi="宋体" w:cs="宋体" w:hint="eastAsia"/>
          <w:sz w:val="21"/>
          <w:szCs w:val="21"/>
        </w:rPr>
        <w:t>10</w:t>
      </w:r>
      <w:r>
        <w:rPr>
          <w:rFonts w:ascii="宋体" w:eastAsia="宋体" w:hAnsi="宋体" w:cs="宋体" w:hint="eastAsia"/>
          <w:sz w:val="21"/>
          <w:szCs w:val="21"/>
        </w:rPr>
        <w:t>天向对方当事人提供该不可抗力及其对履约产生实质性影响的证明。</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、双方确定，因发生不可抗力，致使本合同的履行成为不必要或不可能的，一方应当及时通知另一</w:t>
      </w:r>
      <w:r>
        <w:rPr>
          <w:rFonts w:ascii="宋体" w:eastAsia="宋体" w:hAnsi="宋体" w:cs="宋体" w:hint="eastAsia"/>
          <w:sz w:val="21"/>
          <w:szCs w:val="21"/>
        </w:rPr>
        <w:lastRenderedPageBreak/>
        <w:t>方解除合同。如果一方未及时通知对方或未采取必要措施，责任方须对扩大的损失承担赔偿责任。</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十三、通知与送达</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、乙方的通知与送达方式为</w:t>
      </w:r>
      <w:r>
        <w:rPr>
          <w:rFonts w:ascii="宋体" w:eastAsia="宋体" w:hAnsi="宋体" w:cs="宋体" w:hint="eastAsia"/>
          <w:sz w:val="21"/>
          <w:szCs w:val="21"/>
        </w:rPr>
        <w:t>：</w:t>
      </w:r>
    </w:p>
    <w:p w:rsidR="006A33FB" w:rsidRDefault="00A46E91">
      <w:pPr>
        <w:pStyle w:val="a7"/>
        <w:wordWrap/>
        <w:spacing w:line="400" w:lineRule="exact"/>
        <w:ind w:firstLine="420"/>
        <w:outlineLvl w:val="9"/>
        <w:rPr>
          <w:rFonts w:ascii="宋体" w:eastAsia="宋体" w:hAnsi="宋体" w:cs="宋体"/>
          <w:sz w:val="21"/>
          <w:szCs w:val="21"/>
          <w:highlight w:val="yellow"/>
        </w:rPr>
      </w:pPr>
      <w:r>
        <w:rPr>
          <w:rFonts w:ascii="宋体" w:eastAsia="宋体" w:hAnsi="宋体" w:cs="宋体" w:hint="eastAsia"/>
          <w:sz w:val="21"/>
          <w:szCs w:val="21"/>
          <w:highlight w:val="yellow"/>
        </w:rPr>
        <w:t>乙方：</w:t>
      </w:r>
    </w:p>
    <w:p w:rsidR="006A33FB" w:rsidRDefault="00A46E91">
      <w:pPr>
        <w:pStyle w:val="a7"/>
        <w:wordWrap/>
        <w:spacing w:line="400" w:lineRule="exact"/>
        <w:ind w:firstLine="420"/>
        <w:outlineLvl w:val="9"/>
        <w:rPr>
          <w:rFonts w:ascii="宋体" w:eastAsia="宋体" w:hAnsi="宋体" w:cs="宋体"/>
          <w:sz w:val="21"/>
          <w:szCs w:val="21"/>
          <w:highlight w:val="yellow"/>
        </w:rPr>
      </w:pPr>
      <w:r>
        <w:rPr>
          <w:rFonts w:ascii="宋体" w:eastAsia="宋体" w:hAnsi="宋体" w:cs="宋体" w:hint="eastAsia"/>
          <w:sz w:val="21"/>
          <w:szCs w:val="21"/>
          <w:highlight w:val="yellow"/>
        </w:rPr>
        <w:t>通讯地址：</w:t>
      </w:r>
      <w:r>
        <w:rPr>
          <w:rFonts w:ascii="宋体" w:eastAsia="宋体" w:hAnsi="宋体" w:cs="宋体" w:hint="eastAsia"/>
          <w:sz w:val="21"/>
          <w:szCs w:val="21"/>
          <w:highlight w:val="yellow"/>
        </w:rPr>
        <w:t xml:space="preserve">                      </w:t>
      </w:r>
      <w:r>
        <w:rPr>
          <w:rFonts w:ascii="宋体" w:eastAsia="宋体" w:hAnsi="宋体" w:cs="宋体" w:hint="eastAsia"/>
          <w:sz w:val="21"/>
          <w:szCs w:val="21"/>
          <w:highlight w:val="yellow"/>
        </w:rPr>
        <w:t>；</w:t>
      </w:r>
    </w:p>
    <w:p w:rsidR="006A33FB" w:rsidRDefault="00A46E91">
      <w:pPr>
        <w:pStyle w:val="a7"/>
        <w:wordWrap/>
        <w:spacing w:line="400" w:lineRule="exact"/>
        <w:ind w:firstLine="420"/>
        <w:outlineLvl w:val="9"/>
        <w:rPr>
          <w:rFonts w:ascii="宋体" w:eastAsia="宋体" w:hAnsi="宋体" w:cs="宋体"/>
          <w:sz w:val="21"/>
          <w:szCs w:val="21"/>
          <w:highlight w:val="yellow"/>
        </w:rPr>
      </w:pPr>
      <w:r>
        <w:rPr>
          <w:rFonts w:ascii="宋体" w:eastAsia="宋体" w:hAnsi="宋体" w:cs="宋体" w:hint="eastAsia"/>
          <w:sz w:val="21"/>
          <w:szCs w:val="21"/>
          <w:highlight w:val="yellow"/>
        </w:rPr>
        <w:t>联系人：</w:t>
      </w:r>
      <w:r>
        <w:rPr>
          <w:rFonts w:ascii="宋体" w:eastAsia="宋体" w:hAnsi="宋体" w:cs="宋体" w:hint="eastAsia"/>
          <w:sz w:val="21"/>
          <w:szCs w:val="21"/>
          <w:highlight w:val="yellow"/>
        </w:rPr>
        <w:t xml:space="preserve">                        </w:t>
      </w:r>
      <w:r>
        <w:rPr>
          <w:rFonts w:ascii="宋体" w:eastAsia="宋体" w:hAnsi="宋体" w:cs="宋体" w:hint="eastAsia"/>
          <w:sz w:val="21"/>
          <w:szCs w:val="21"/>
          <w:highlight w:val="yellow"/>
        </w:rPr>
        <w:t>；联系电话（手机）：</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、本合同涉及有关通知事项可按照本合同中约定的通知与送达方式，采用邮寄、直接送达、致电或发送短信、</w:t>
      </w:r>
      <w:r>
        <w:rPr>
          <w:rFonts w:ascii="宋体" w:eastAsia="宋体" w:hAnsi="宋体" w:cs="宋体" w:hint="eastAsia"/>
          <w:sz w:val="21"/>
          <w:szCs w:val="21"/>
        </w:rPr>
        <w:t>E-mail</w:t>
      </w:r>
      <w:r>
        <w:rPr>
          <w:rFonts w:ascii="宋体" w:eastAsia="宋体" w:hAnsi="宋体" w:cs="宋体" w:hint="eastAsia"/>
          <w:sz w:val="21"/>
          <w:szCs w:val="21"/>
        </w:rPr>
        <w:t>、</w:t>
      </w:r>
      <w:proofErr w:type="gramStart"/>
      <w:r>
        <w:rPr>
          <w:rFonts w:ascii="宋体" w:eastAsia="宋体" w:hAnsi="宋体" w:cs="宋体" w:hint="eastAsia"/>
          <w:sz w:val="21"/>
          <w:szCs w:val="21"/>
        </w:rPr>
        <w:t>微信等</w:t>
      </w:r>
      <w:proofErr w:type="gramEnd"/>
      <w:r>
        <w:rPr>
          <w:rFonts w:ascii="宋体" w:eastAsia="宋体" w:hAnsi="宋体" w:cs="宋体" w:hint="eastAsia"/>
          <w:sz w:val="21"/>
          <w:szCs w:val="21"/>
        </w:rPr>
        <w:t>任</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方式进行，邮寄到达（拒收、退回）当日、直接送达或致电以及短信息、</w:t>
      </w:r>
      <w:r>
        <w:rPr>
          <w:rFonts w:ascii="宋体" w:eastAsia="宋体" w:hAnsi="宋体" w:cs="宋体" w:hint="eastAsia"/>
          <w:sz w:val="21"/>
          <w:szCs w:val="21"/>
        </w:rPr>
        <w:t>E-mail</w:t>
      </w:r>
      <w:r>
        <w:rPr>
          <w:rFonts w:ascii="宋体" w:eastAsia="宋体" w:hAnsi="宋体" w:cs="宋体" w:hint="eastAsia"/>
          <w:sz w:val="21"/>
          <w:szCs w:val="21"/>
        </w:rPr>
        <w:t>、</w:t>
      </w:r>
      <w:proofErr w:type="gramStart"/>
      <w:r>
        <w:rPr>
          <w:rFonts w:ascii="宋体" w:eastAsia="宋体" w:hAnsi="宋体" w:cs="宋体" w:hint="eastAsia"/>
          <w:sz w:val="21"/>
          <w:szCs w:val="21"/>
        </w:rPr>
        <w:t>微信发送</w:t>
      </w:r>
      <w:proofErr w:type="gramEnd"/>
      <w:r>
        <w:rPr>
          <w:rFonts w:ascii="宋体" w:eastAsia="宋体" w:hAnsi="宋体" w:cs="宋体" w:hint="eastAsia"/>
          <w:sz w:val="21"/>
          <w:szCs w:val="21"/>
        </w:rPr>
        <w:t>当时，即视为乙方接到该通知。</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、乙方必须保证本合同约定的联络方式真实有效，乙方前述联系方式不真实、不准确或未留联系方式，一切责任均由乙方承担。联系方式如有</w:t>
      </w:r>
      <w:r>
        <w:rPr>
          <w:rFonts w:ascii="宋体" w:eastAsia="宋体" w:hAnsi="宋体" w:cs="宋体" w:hint="eastAsia"/>
          <w:sz w:val="21"/>
          <w:szCs w:val="21"/>
        </w:rPr>
        <w:t>变更，必须于变更后</w:t>
      </w:r>
      <w:r>
        <w:rPr>
          <w:rFonts w:ascii="宋体" w:eastAsia="宋体" w:hAnsi="宋体" w:cs="宋体" w:hint="eastAsia"/>
          <w:sz w:val="21"/>
          <w:szCs w:val="21"/>
        </w:rPr>
        <w:t>3</w:t>
      </w:r>
      <w:r>
        <w:rPr>
          <w:rFonts w:ascii="宋体" w:eastAsia="宋体" w:hAnsi="宋体" w:cs="宋体" w:hint="eastAsia"/>
          <w:sz w:val="21"/>
          <w:szCs w:val="21"/>
        </w:rPr>
        <w:t>日内书面通知甲方。否则，甲方按照本合同约定的通知与送达方式向其发出的任何通知均视为合法有效。乙方拒收、不在指定地址或联系不上导致通知被退回，均视为通知已经合法有效送达。</w:t>
      </w:r>
    </w:p>
    <w:p w:rsidR="006A33FB" w:rsidRDefault="00A46E91">
      <w:pPr>
        <w:pStyle w:val="a7"/>
        <w:wordWrap/>
        <w:spacing w:line="400" w:lineRule="exact"/>
        <w:ind w:firstLine="420"/>
        <w:outlineLvl w:val="9"/>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w:t>
      </w:r>
      <w:r>
        <w:rPr>
          <w:rFonts w:ascii="宋体" w:eastAsia="宋体" w:hAnsi="宋体" w:cs="宋体" w:hint="eastAsia"/>
          <w:sz w:val="21"/>
          <w:szCs w:val="21"/>
        </w:rPr>
        <w:t>确认的送达地址不准确、送达地址变更未及时告知甲方，乙方或者乙方指定的联系人拒绝签收，导致诉讼（或仲裁）文书未能被乙方实际接收的，文书退回之日视为送达之日。</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十四、争议解决方式</w:t>
      </w:r>
    </w:p>
    <w:p w:rsidR="006A33FB" w:rsidRDefault="00A46E91">
      <w:pPr>
        <w:pStyle w:val="a9"/>
        <w:wordWrap/>
        <w:spacing w:line="400" w:lineRule="exact"/>
        <w:ind w:firstLine="420"/>
        <w:rPr>
          <w:rFonts w:ascii="宋体" w:eastAsia="宋体" w:hAnsi="宋体" w:cs="宋体"/>
          <w:sz w:val="21"/>
          <w:szCs w:val="21"/>
        </w:rPr>
      </w:pPr>
      <w:r>
        <w:rPr>
          <w:rFonts w:ascii="宋体" w:eastAsia="宋体" w:hAnsi="宋体" w:cs="宋体" w:hint="eastAsia"/>
          <w:sz w:val="21"/>
          <w:szCs w:val="21"/>
        </w:rPr>
        <w:t>双方因本合同发生争议，由甲、乙方协商解决，协商不成的，应向甲方住所地有管辖权的人民法院诉讼解决。</w:t>
      </w:r>
    </w:p>
    <w:p w:rsidR="006A33FB" w:rsidRDefault="00A46E91">
      <w:pPr>
        <w:pStyle w:val="a7"/>
        <w:wordWrap/>
        <w:spacing w:line="400" w:lineRule="exact"/>
        <w:ind w:firstLine="422"/>
        <w:outlineLvl w:val="0"/>
        <w:rPr>
          <w:rFonts w:ascii="宋体" w:eastAsia="宋体" w:hAnsi="宋体" w:cs="宋体"/>
          <w:b/>
          <w:sz w:val="21"/>
          <w:szCs w:val="21"/>
        </w:rPr>
      </w:pPr>
      <w:r>
        <w:rPr>
          <w:rFonts w:ascii="宋体" w:eastAsia="宋体" w:hAnsi="宋体" w:cs="宋体" w:hint="eastAsia"/>
          <w:b/>
          <w:sz w:val="21"/>
          <w:szCs w:val="21"/>
        </w:rPr>
        <w:t>十五、</w:t>
      </w:r>
      <w:r>
        <w:rPr>
          <w:rFonts w:ascii="宋体" w:eastAsia="宋体" w:hAnsi="宋体" w:cs="宋体" w:hint="eastAsia"/>
          <w:b/>
          <w:bCs w:val="0"/>
          <w:sz w:val="21"/>
          <w:szCs w:val="21"/>
        </w:rPr>
        <w:t>合同生效及其它</w:t>
      </w:r>
    </w:p>
    <w:p w:rsidR="006A33FB" w:rsidRDefault="00A46E91">
      <w:pPr>
        <w:autoSpaceDE w:val="0"/>
        <w:autoSpaceDN w:val="0"/>
        <w:adjustRightInd w:val="0"/>
        <w:spacing w:line="400" w:lineRule="exact"/>
        <w:ind w:firstLine="482"/>
        <w:rPr>
          <w:rFonts w:ascii="宋体" w:hAnsi="宋体" w:cs="宋体"/>
          <w:szCs w:val="21"/>
          <w:lang w:val="zh-CN"/>
        </w:rPr>
      </w:pPr>
      <w:r>
        <w:rPr>
          <w:rFonts w:ascii="宋体" w:hAnsi="宋体" w:cs="宋体" w:hint="eastAsia"/>
          <w:szCs w:val="21"/>
          <w:lang w:val="zh-CN"/>
        </w:rPr>
        <w:t>1</w:t>
      </w:r>
      <w:r>
        <w:rPr>
          <w:rFonts w:ascii="宋体" w:hAnsi="宋体" w:cs="宋体" w:hint="eastAsia"/>
          <w:szCs w:val="21"/>
          <w:lang w:val="zh-CN"/>
        </w:rPr>
        <w:t>、</w:t>
      </w:r>
      <w:r>
        <w:rPr>
          <w:rFonts w:ascii="宋体" w:hAnsi="宋体" w:cs="宋体" w:hint="eastAsia"/>
          <w:szCs w:val="21"/>
          <w:lang w:val="zh-CN"/>
        </w:rPr>
        <w:t xml:space="preserve"> </w:t>
      </w:r>
      <w:r>
        <w:rPr>
          <w:rFonts w:ascii="宋体" w:hAnsi="宋体" w:cs="宋体" w:hint="eastAsia"/>
          <w:szCs w:val="21"/>
          <w:lang w:val="zh-CN"/>
        </w:rPr>
        <w:t>本合同一式肆份，甲方执叁份、乙方执壹份，经甲乙双方代表签字、加盖公章后生效，合同履行完成后自行终止。招标（采购）和投标（响应性）文件为本合同组成部分。</w:t>
      </w:r>
    </w:p>
    <w:p w:rsidR="006A33FB" w:rsidRDefault="00A46E91">
      <w:pPr>
        <w:autoSpaceDE w:val="0"/>
        <w:autoSpaceDN w:val="0"/>
        <w:adjustRightInd w:val="0"/>
        <w:spacing w:line="400" w:lineRule="exact"/>
        <w:ind w:firstLine="482"/>
        <w:rPr>
          <w:rFonts w:ascii="宋体" w:hAnsi="宋体" w:cs="宋体"/>
          <w:szCs w:val="21"/>
          <w:lang w:val="zh-CN"/>
        </w:rPr>
      </w:pPr>
      <w:r>
        <w:rPr>
          <w:rFonts w:ascii="宋体" w:hAnsi="宋体" w:cs="宋体" w:hint="eastAsia"/>
          <w:szCs w:val="21"/>
          <w:lang w:val="zh-CN"/>
        </w:rPr>
        <w:t>2</w:t>
      </w:r>
      <w:r>
        <w:rPr>
          <w:rFonts w:ascii="宋体" w:hAnsi="宋体" w:cs="宋体" w:hint="eastAsia"/>
          <w:szCs w:val="21"/>
          <w:lang w:val="zh-CN"/>
        </w:rPr>
        <w:t>、组成本合同的文件及解释顺序为：本合同及补充条款、中标通知书、投标（响应性）文件及其附件；招标（采购）文件及补充通知。如果乙方的投标（响应性）文件及其附件高于国家行业标准的，以投标文件及其附件为准。</w:t>
      </w:r>
    </w:p>
    <w:p w:rsidR="006A33FB" w:rsidRDefault="00A46E91">
      <w:pPr>
        <w:autoSpaceDE w:val="0"/>
        <w:autoSpaceDN w:val="0"/>
        <w:adjustRightInd w:val="0"/>
        <w:spacing w:line="400" w:lineRule="exact"/>
        <w:ind w:firstLine="482"/>
        <w:rPr>
          <w:rFonts w:ascii="宋体" w:hAnsi="宋体" w:cs="宋体"/>
          <w:szCs w:val="21"/>
          <w:lang w:val="zh-CN"/>
        </w:rPr>
      </w:pPr>
      <w:r>
        <w:rPr>
          <w:rFonts w:ascii="宋体" w:hAnsi="宋体" w:cs="宋体" w:hint="eastAsia"/>
          <w:szCs w:val="21"/>
          <w:lang w:val="zh-CN"/>
        </w:rPr>
        <w:t>3</w:t>
      </w:r>
      <w:r>
        <w:rPr>
          <w:rFonts w:ascii="宋体" w:hAnsi="宋体" w:cs="宋体" w:hint="eastAsia"/>
          <w:szCs w:val="21"/>
          <w:lang w:val="zh-CN"/>
        </w:rPr>
        <w:t>、本合同生效之后，任何一方违反本合同规定，除了承担违约金外，还要承担守约方向违约方追究违约责任所支付的一切费用，包括但不限于律师费、诉讼费、保全费、公告费、鉴定费、交通食宿费等。</w:t>
      </w:r>
    </w:p>
    <w:p w:rsidR="006A33FB" w:rsidRDefault="00A46E91">
      <w:pPr>
        <w:autoSpaceDE w:val="0"/>
        <w:autoSpaceDN w:val="0"/>
        <w:adjustRightInd w:val="0"/>
        <w:spacing w:line="400" w:lineRule="exact"/>
        <w:ind w:firstLine="482"/>
        <w:rPr>
          <w:rFonts w:ascii="宋体" w:hAnsi="宋体" w:cs="宋体"/>
          <w:szCs w:val="21"/>
          <w:lang w:val="zh-CN"/>
        </w:rPr>
      </w:pPr>
      <w:r>
        <w:rPr>
          <w:rFonts w:ascii="宋体" w:hAnsi="宋体" w:cs="宋体" w:hint="eastAsia"/>
          <w:szCs w:val="21"/>
          <w:lang w:val="zh-CN"/>
        </w:rPr>
        <w:t>4</w:t>
      </w:r>
      <w:r>
        <w:rPr>
          <w:rFonts w:ascii="宋体" w:hAnsi="宋体" w:cs="宋体" w:hint="eastAsia"/>
          <w:szCs w:val="21"/>
          <w:lang w:val="zh-CN"/>
        </w:rPr>
        <w:t>、本合同未尽事宜，供需双方可签订补充协议，与本合同具有同等法律效力。</w:t>
      </w:r>
    </w:p>
    <w:p w:rsidR="006A33FB" w:rsidRDefault="00A46E91">
      <w:pPr>
        <w:autoSpaceDE w:val="0"/>
        <w:autoSpaceDN w:val="0"/>
        <w:adjustRightInd w:val="0"/>
        <w:spacing w:line="400" w:lineRule="exact"/>
        <w:ind w:firstLine="482"/>
        <w:rPr>
          <w:rFonts w:ascii="宋体" w:hAnsi="宋体" w:cs="宋体"/>
          <w:szCs w:val="21"/>
        </w:rPr>
      </w:pPr>
      <w:r>
        <w:rPr>
          <w:rFonts w:ascii="宋体" w:hAnsi="宋体" w:cs="宋体" w:hint="eastAsia"/>
          <w:szCs w:val="21"/>
          <w:lang w:val="zh-CN"/>
        </w:rPr>
        <w:t>5</w:t>
      </w:r>
      <w:r>
        <w:rPr>
          <w:rFonts w:ascii="宋体" w:hAnsi="宋体" w:cs="宋体" w:hint="eastAsia"/>
          <w:szCs w:val="21"/>
          <w:lang w:val="zh-CN"/>
        </w:rPr>
        <w:t>、本合同相关的招投标资料</w:t>
      </w:r>
      <w:r>
        <w:rPr>
          <w:rFonts w:ascii="宋体" w:hAnsi="宋体" w:cs="宋体" w:hint="eastAsia"/>
          <w:szCs w:val="21"/>
          <w:lang w:val="zh-CN"/>
        </w:rPr>
        <w:t>/</w:t>
      </w:r>
      <w:r>
        <w:rPr>
          <w:rFonts w:ascii="宋体" w:hAnsi="宋体" w:cs="宋体" w:hint="eastAsia"/>
          <w:szCs w:val="21"/>
          <w:lang w:val="zh-CN"/>
        </w:rPr>
        <w:t>谈判纪要以及与本合同相关的其</w:t>
      </w:r>
      <w:r>
        <w:rPr>
          <w:rFonts w:ascii="宋体" w:hAnsi="宋体" w:cs="宋体" w:hint="eastAsia"/>
          <w:szCs w:val="21"/>
          <w:lang w:val="zh-CN"/>
        </w:rPr>
        <w:t>他文件均为本合同附件，与本合同具有同等法律效力。若本合同附件与本合同内容存在不一致之处，以本合同约定为准。</w:t>
      </w:r>
    </w:p>
    <w:p w:rsidR="006A33FB" w:rsidRDefault="006A33FB">
      <w:pPr>
        <w:spacing w:line="276" w:lineRule="auto"/>
        <w:ind w:firstLineChars="200" w:firstLine="420"/>
      </w:pPr>
    </w:p>
    <w:p w:rsidR="006A33FB" w:rsidRDefault="00A46E91">
      <w:pPr>
        <w:spacing w:line="276" w:lineRule="auto"/>
        <w:ind w:firstLineChars="200" w:firstLine="422"/>
        <w:rPr>
          <w:rFonts w:ascii="宋体" w:hAnsi="宋体"/>
          <w:b/>
          <w:color w:val="FF0000"/>
          <w:szCs w:val="20"/>
        </w:rPr>
      </w:pPr>
      <w:r>
        <w:rPr>
          <w:rFonts w:hint="eastAsia"/>
          <w:b/>
        </w:rPr>
        <w:t>附件</w:t>
      </w:r>
      <w:r>
        <w:rPr>
          <w:b/>
        </w:rPr>
        <w:t>：</w:t>
      </w:r>
      <w:r>
        <w:rPr>
          <w:rFonts w:hint="eastAsia"/>
          <w:b/>
        </w:rPr>
        <w:t>货物清单明细</w:t>
      </w:r>
      <w:r>
        <w:rPr>
          <w:rFonts w:ascii="宋体" w:hAnsi="宋体" w:hint="eastAsia"/>
          <w:b/>
          <w:color w:val="FF0000"/>
          <w:szCs w:val="20"/>
        </w:rPr>
        <w:t>（如有，则保留；如无，则删除，正式合同中须删除此处填写说明）</w:t>
      </w:r>
    </w:p>
    <w:p w:rsidR="006A33FB" w:rsidRDefault="006A33FB">
      <w:pPr>
        <w:pStyle w:val="a0"/>
      </w:pPr>
    </w:p>
    <w:p w:rsidR="006A33FB" w:rsidRDefault="00A46E91">
      <w:pPr>
        <w:spacing w:line="276" w:lineRule="auto"/>
        <w:ind w:firstLine="420"/>
      </w:pPr>
      <w:r>
        <w:rPr>
          <w:rFonts w:ascii="宋体" w:hAnsi="宋体" w:hint="eastAsia"/>
          <w:bCs/>
          <w:color w:val="000000"/>
          <w:szCs w:val="21"/>
        </w:rPr>
        <w:lastRenderedPageBreak/>
        <w:t>（以下无正文）</w:t>
      </w:r>
    </w:p>
    <w:p w:rsidR="006A33FB" w:rsidRDefault="006A33FB">
      <w:pPr>
        <w:pStyle w:val="20"/>
      </w:pPr>
    </w:p>
    <w:p w:rsidR="006A33FB" w:rsidRDefault="00A46E91" w:rsidP="008326A6">
      <w:pPr>
        <w:snapToGrid w:val="0"/>
        <w:spacing w:line="360" w:lineRule="auto"/>
        <w:ind w:firstLineChars="196" w:firstLine="412"/>
        <w:jc w:val="left"/>
        <w:rPr>
          <w:rFonts w:ascii="宋体" w:cs="Arial Unicode MS"/>
          <w:szCs w:val="21"/>
        </w:rPr>
      </w:pPr>
      <w:r>
        <w:rPr>
          <w:rFonts w:ascii="宋体" w:hAnsi="宋体" w:cs="Arial Unicode MS" w:hint="eastAsia"/>
          <w:szCs w:val="21"/>
        </w:rPr>
        <w:t>甲方</w:t>
      </w:r>
      <w:r>
        <w:rPr>
          <w:rFonts w:ascii="宋体" w:hAnsi="宋体" w:cs="Arial Unicode MS"/>
          <w:szCs w:val="21"/>
        </w:rPr>
        <w:t>(</w:t>
      </w:r>
      <w:r>
        <w:rPr>
          <w:rFonts w:ascii="宋体" w:hAnsi="宋体" w:cs="Arial Unicode MS" w:hint="eastAsia"/>
          <w:szCs w:val="21"/>
        </w:rPr>
        <w:t>印章</w:t>
      </w:r>
      <w:r>
        <w:rPr>
          <w:rFonts w:ascii="宋体" w:hAnsi="宋体" w:cs="Arial Unicode MS"/>
          <w:szCs w:val="21"/>
        </w:rPr>
        <w:t xml:space="preserve">): </w:t>
      </w:r>
      <w:r>
        <w:rPr>
          <w:rFonts w:ascii="宋体" w:hAnsi="宋体" w:cs="Arial Unicode MS" w:hint="eastAsia"/>
          <w:szCs w:val="21"/>
        </w:rPr>
        <w:t>江苏医药职业学院</w:t>
      </w:r>
      <w:r>
        <w:rPr>
          <w:rFonts w:ascii="宋体" w:hAnsi="宋体" w:cs="Arial Unicode MS"/>
          <w:szCs w:val="21"/>
        </w:rPr>
        <w:t xml:space="preserve"> </w:t>
      </w:r>
      <w:r>
        <w:rPr>
          <w:rFonts w:ascii="宋体" w:hAnsi="宋体" w:cs="Arial Unicode MS" w:hint="eastAsia"/>
          <w:szCs w:val="21"/>
        </w:rPr>
        <w:t xml:space="preserve">  </w:t>
      </w:r>
      <w:r>
        <w:rPr>
          <w:rFonts w:ascii="宋体" w:hAnsi="宋体" w:cs="Arial Unicode MS"/>
          <w:szCs w:val="21"/>
        </w:rPr>
        <w:t xml:space="preserve"> </w:t>
      </w:r>
      <w:r>
        <w:rPr>
          <w:rFonts w:ascii="宋体" w:hAnsi="宋体" w:cs="Arial Unicode MS" w:hint="eastAsia"/>
          <w:szCs w:val="21"/>
        </w:rPr>
        <w:t xml:space="preserve"> </w:t>
      </w:r>
      <w:r>
        <w:rPr>
          <w:rFonts w:ascii="宋体" w:hAnsi="宋体" w:cs="Arial Unicode MS"/>
          <w:szCs w:val="21"/>
        </w:rPr>
        <w:t xml:space="preserve"> </w:t>
      </w:r>
      <w:r>
        <w:rPr>
          <w:rFonts w:ascii="宋体" w:hAnsi="宋体" w:cs="Arial Unicode MS" w:hint="eastAsia"/>
          <w:szCs w:val="21"/>
        </w:rPr>
        <w:t xml:space="preserve">             </w:t>
      </w:r>
      <w:r>
        <w:rPr>
          <w:rFonts w:ascii="宋体" w:hAnsi="宋体" w:cs="Arial Unicode MS" w:hint="eastAsia"/>
          <w:szCs w:val="21"/>
        </w:rPr>
        <w:t>乙方</w:t>
      </w:r>
      <w:r>
        <w:rPr>
          <w:rFonts w:ascii="宋体" w:hAnsi="宋体" w:cs="Arial Unicode MS"/>
          <w:szCs w:val="21"/>
        </w:rPr>
        <w:t>(</w:t>
      </w:r>
      <w:r>
        <w:rPr>
          <w:rFonts w:ascii="宋体" w:hAnsi="宋体" w:cs="Arial Unicode MS" w:hint="eastAsia"/>
          <w:szCs w:val="21"/>
        </w:rPr>
        <w:t>印章</w:t>
      </w:r>
      <w:r>
        <w:rPr>
          <w:rFonts w:ascii="宋体" w:hAnsi="宋体" w:cs="Arial Unicode MS"/>
          <w:szCs w:val="21"/>
        </w:rPr>
        <w:t xml:space="preserve">):                  </w:t>
      </w:r>
    </w:p>
    <w:p w:rsidR="006A33FB" w:rsidRDefault="00A46E91">
      <w:pPr>
        <w:snapToGrid w:val="0"/>
        <w:spacing w:line="360" w:lineRule="auto"/>
        <w:ind w:firstLineChars="200" w:firstLine="420"/>
        <w:jc w:val="left"/>
        <w:rPr>
          <w:rFonts w:ascii="宋体" w:hAnsi="宋体" w:cs="Arial Unicode MS"/>
          <w:szCs w:val="21"/>
        </w:rPr>
      </w:pPr>
      <w:r>
        <w:rPr>
          <w:rFonts w:ascii="宋体" w:hAnsi="宋体" w:cs="Arial Unicode MS" w:hint="eastAsia"/>
          <w:szCs w:val="21"/>
        </w:rPr>
        <w:t>法定代表人或其委托代理人：</w:t>
      </w:r>
      <w:r>
        <w:rPr>
          <w:rFonts w:ascii="宋体" w:hAnsi="宋体" w:cs="Arial Unicode MS" w:hint="eastAsia"/>
          <w:szCs w:val="21"/>
        </w:rPr>
        <w:t xml:space="preserve">                     </w:t>
      </w:r>
      <w:r>
        <w:rPr>
          <w:rFonts w:ascii="宋体" w:hAnsi="宋体" w:cs="Arial Unicode MS" w:hint="eastAsia"/>
          <w:szCs w:val="21"/>
        </w:rPr>
        <w:t>法定代表人或其委托代理人：</w:t>
      </w:r>
    </w:p>
    <w:p w:rsidR="006A33FB" w:rsidRDefault="00A46E91">
      <w:pPr>
        <w:snapToGrid w:val="0"/>
        <w:spacing w:line="360" w:lineRule="auto"/>
        <w:ind w:firstLineChars="600" w:firstLine="1260"/>
        <w:jc w:val="left"/>
        <w:rPr>
          <w:rFonts w:ascii="宋体" w:cs="Arial Unicode MS"/>
          <w:szCs w:val="21"/>
          <w:u w:val="single"/>
        </w:rPr>
      </w:pPr>
      <w:r>
        <w:rPr>
          <w:rFonts w:ascii="宋体" w:hAnsi="宋体" w:cs="Arial Unicode MS" w:hint="eastAsia"/>
          <w:szCs w:val="21"/>
        </w:rPr>
        <w:t>（签字）</w:t>
      </w:r>
      <w:r>
        <w:rPr>
          <w:rFonts w:ascii="宋体" w:hAnsi="宋体" w:cs="Arial Unicode MS"/>
          <w:szCs w:val="21"/>
        </w:rPr>
        <w:t xml:space="preserve">:    </w:t>
      </w:r>
      <w:r>
        <w:rPr>
          <w:rFonts w:ascii="宋体" w:hAnsi="宋体" w:cs="Arial Unicode MS" w:hint="eastAsia"/>
          <w:szCs w:val="21"/>
        </w:rPr>
        <w:t xml:space="preserve">                                   </w:t>
      </w:r>
      <w:r>
        <w:rPr>
          <w:rFonts w:ascii="宋体" w:hAnsi="宋体" w:cs="Arial Unicode MS"/>
          <w:szCs w:val="21"/>
        </w:rPr>
        <w:t>(</w:t>
      </w:r>
      <w:r>
        <w:rPr>
          <w:rFonts w:ascii="宋体" w:hAnsi="宋体" w:cs="Arial Unicode MS" w:hint="eastAsia"/>
          <w:szCs w:val="21"/>
        </w:rPr>
        <w:t>签字</w:t>
      </w:r>
      <w:r>
        <w:rPr>
          <w:rFonts w:ascii="宋体" w:hAnsi="宋体" w:cs="Arial Unicode MS"/>
          <w:szCs w:val="21"/>
        </w:rPr>
        <w:t>):</w:t>
      </w:r>
    </w:p>
    <w:p w:rsidR="006A33FB" w:rsidRDefault="00A46E91">
      <w:pPr>
        <w:snapToGrid w:val="0"/>
        <w:spacing w:line="360" w:lineRule="auto"/>
        <w:ind w:leftChars="200" w:left="5670" w:hangingChars="2500" w:hanging="5250"/>
        <w:rPr>
          <w:rFonts w:ascii="宋体" w:cs="Arial Unicode MS"/>
          <w:szCs w:val="21"/>
        </w:rPr>
      </w:pPr>
      <w:r>
        <w:rPr>
          <w:rFonts w:ascii="宋体" w:hAnsi="宋体" w:cs="Arial Unicode MS" w:hint="eastAsia"/>
          <w:szCs w:val="21"/>
        </w:rPr>
        <w:t>地址</w:t>
      </w:r>
      <w:r>
        <w:rPr>
          <w:rFonts w:ascii="宋体" w:hAnsi="宋体" w:cs="Arial Unicode MS"/>
          <w:szCs w:val="21"/>
        </w:rPr>
        <w:t xml:space="preserve">: </w:t>
      </w:r>
      <w:r>
        <w:rPr>
          <w:rFonts w:ascii="宋体" w:hAnsi="宋体" w:cs="Arial Unicode MS" w:hint="eastAsia"/>
          <w:szCs w:val="21"/>
        </w:rPr>
        <w:t>盐城市解放南路</w:t>
      </w:r>
      <w:r>
        <w:rPr>
          <w:rFonts w:ascii="宋体" w:hAnsi="宋体" w:cs="Arial Unicode MS"/>
          <w:szCs w:val="21"/>
        </w:rPr>
        <w:t>2</w:t>
      </w:r>
      <w:r>
        <w:rPr>
          <w:rFonts w:ascii="宋体" w:hAnsi="宋体" w:cs="Arial Unicode MS" w:hint="eastAsia"/>
          <w:szCs w:val="21"/>
        </w:rPr>
        <w:t>8</w:t>
      </w:r>
      <w:r>
        <w:rPr>
          <w:rFonts w:ascii="宋体" w:hAnsi="宋体" w:cs="Arial Unicode MS"/>
          <w:szCs w:val="21"/>
        </w:rPr>
        <w:t>3</w:t>
      </w:r>
      <w:r>
        <w:rPr>
          <w:rFonts w:ascii="宋体" w:hAnsi="宋体" w:cs="Arial Unicode MS" w:hint="eastAsia"/>
          <w:szCs w:val="21"/>
        </w:rPr>
        <w:t>号</w:t>
      </w:r>
      <w:r>
        <w:rPr>
          <w:rFonts w:ascii="宋体" w:hAnsi="宋体" w:cs="Arial Unicode MS"/>
          <w:szCs w:val="21"/>
        </w:rPr>
        <w:t xml:space="preserve">            </w:t>
      </w:r>
      <w:r>
        <w:rPr>
          <w:rFonts w:ascii="宋体" w:hAnsi="宋体" w:cs="Arial Unicode MS" w:hint="eastAsia"/>
          <w:szCs w:val="21"/>
        </w:rPr>
        <w:t xml:space="preserve">         </w:t>
      </w:r>
      <w:r>
        <w:rPr>
          <w:rFonts w:ascii="宋体" w:hAnsi="宋体" w:cs="Arial Unicode MS" w:hint="eastAsia"/>
          <w:szCs w:val="21"/>
        </w:rPr>
        <w:t>地址</w:t>
      </w:r>
      <w:r>
        <w:rPr>
          <w:rFonts w:ascii="宋体" w:hAnsi="宋体" w:cs="Arial Unicode MS"/>
          <w:szCs w:val="21"/>
        </w:rPr>
        <w:t xml:space="preserve">:                      </w:t>
      </w:r>
      <w:r>
        <w:rPr>
          <w:rFonts w:ascii="宋体" w:cs="Arial Unicode MS"/>
          <w:szCs w:val="21"/>
        </w:rPr>
        <w:t xml:space="preserve"> </w:t>
      </w:r>
    </w:p>
    <w:p w:rsidR="006A33FB" w:rsidRDefault="00A46E91">
      <w:pPr>
        <w:snapToGrid w:val="0"/>
        <w:spacing w:line="360" w:lineRule="auto"/>
        <w:ind w:firstLineChars="200" w:firstLine="420"/>
        <w:rPr>
          <w:rFonts w:ascii="宋体" w:hAnsi="宋体" w:cs="Arial Unicode MS"/>
          <w:szCs w:val="21"/>
        </w:rPr>
      </w:pPr>
      <w:r>
        <w:rPr>
          <w:rFonts w:ascii="宋体" w:hAnsi="宋体" w:cs="Arial Unicode MS" w:hint="eastAsia"/>
          <w:szCs w:val="21"/>
        </w:rPr>
        <w:t>电话</w:t>
      </w:r>
      <w:r>
        <w:rPr>
          <w:rFonts w:ascii="宋体" w:hAnsi="宋体" w:cs="Arial Unicode MS"/>
          <w:szCs w:val="21"/>
        </w:rPr>
        <w:t>:051588</w:t>
      </w:r>
      <w:r>
        <w:rPr>
          <w:rFonts w:ascii="宋体" w:hAnsi="宋体" w:cs="Arial Unicode MS" w:hint="eastAsia"/>
          <w:szCs w:val="21"/>
        </w:rPr>
        <w:t>550311</w:t>
      </w:r>
      <w:r>
        <w:rPr>
          <w:rFonts w:ascii="宋体" w:hAnsi="宋体" w:cs="Arial Unicode MS"/>
          <w:szCs w:val="21"/>
        </w:rPr>
        <w:t xml:space="preserve">    </w:t>
      </w:r>
      <w:r>
        <w:rPr>
          <w:rFonts w:ascii="宋体" w:hAnsi="宋体" w:cs="Arial Unicode MS" w:hint="eastAsia"/>
          <w:szCs w:val="21"/>
        </w:rPr>
        <w:t xml:space="preserve">                          </w:t>
      </w:r>
      <w:r>
        <w:rPr>
          <w:rFonts w:ascii="宋体" w:hAnsi="宋体" w:cs="Arial Unicode MS" w:hint="eastAsia"/>
          <w:szCs w:val="21"/>
        </w:rPr>
        <w:t>电话</w:t>
      </w:r>
      <w:r>
        <w:rPr>
          <w:rFonts w:ascii="宋体" w:hAnsi="宋体" w:cs="Arial Unicode MS" w:hint="eastAsia"/>
          <w:szCs w:val="21"/>
        </w:rPr>
        <w:t>:</w:t>
      </w:r>
    </w:p>
    <w:p w:rsidR="006A33FB" w:rsidRDefault="00A46E91">
      <w:pPr>
        <w:snapToGrid w:val="0"/>
        <w:spacing w:line="360" w:lineRule="auto"/>
        <w:ind w:firstLineChars="200" w:firstLine="420"/>
        <w:rPr>
          <w:szCs w:val="21"/>
        </w:rPr>
      </w:pPr>
      <w:r>
        <w:rPr>
          <w:rFonts w:ascii="宋体" w:hAnsi="宋体" w:cs="Arial Unicode MS" w:hint="eastAsia"/>
          <w:szCs w:val="21"/>
        </w:rPr>
        <w:t xml:space="preserve">　　</w:t>
      </w:r>
      <w:r>
        <w:rPr>
          <w:rFonts w:ascii="宋体" w:hAnsi="宋体" w:cs="Arial Unicode MS" w:hint="eastAsia"/>
          <w:szCs w:val="21"/>
        </w:rPr>
        <w:t xml:space="preserve">                                           </w:t>
      </w:r>
    </w:p>
    <w:p w:rsidR="006A33FB" w:rsidRDefault="00A46E91">
      <w:pPr>
        <w:snapToGrid w:val="0"/>
        <w:spacing w:line="400" w:lineRule="exact"/>
        <w:ind w:firstLineChars="1900" w:firstLine="3990"/>
        <w:rPr>
          <w:rFonts w:ascii="宋体" w:hAnsi="宋体" w:cs="Arial Unicode MS"/>
          <w:szCs w:val="21"/>
        </w:rPr>
      </w:pPr>
      <w:r>
        <w:rPr>
          <w:rFonts w:ascii="宋体" w:hAnsi="宋体" w:cs="Arial Unicode MS" w:hint="eastAsia"/>
          <w:szCs w:val="21"/>
        </w:rPr>
        <w:t xml:space="preserve">                   </w:t>
      </w:r>
      <w:r>
        <w:rPr>
          <w:rFonts w:ascii="宋体" w:hAnsi="宋体" w:cs="Arial Unicode MS" w:hint="eastAsia"/>
          <w:szCs w:val="21"/>
        </w:rPr>
        <w:t>日期</w:t>
      </w:r>
      <w:r>
        <w:rPr>
          <w:rFonts w:ascii="宋体" w:hAnsi="宋体" w:cs="Arial Unicode MS"/>
          <w:szCs w:val="21"/>
        </w:rPr>
        <w:t>:</w:t>
      </w:r>
      <w:r>
        <w:rPr>
          <w:rFonts w:ascii="宋体" w:hAnsi="宋体" w:cs="Arial Unicode MS" w:hint="eastAsia"/>
          <w:szCs w:val="21"/>
        </w:rPr>
        <w:t xml:space="preserve">    </w:t>
      </w:r>
      <w:r>
        <w:rPr>
          <w:rFonts w:ascii="宋体" w:hAnsi="宋体" w:cs="Arial Unicode MS" w:hint="eastAsia"/>
          <w:szCs w:val="21"/>
        </w:rPr>
        <w:t>年</w:t>
      </w:r>
      <w:r>
        <w:rPr>
          <w:rFonts w:ascii="宋体" w:hAnsi="宋体" w:cs="Arial Unicode MS"/>
          <w:szCs w:val="21"/>
        </w:rPr>
        <w:t xml:space="preserve">  </w:t>
      </w:r>
      <w:r>
        <w:rPr>
          <w:rFonts w:ascii="宋体" w:hAnsi="宋体" w:cs="Arial Unicode MS" w:hint="eastAsia"/>
          <w:szCs w:val="21"/>
        </w:rPr>
        <w:t xml:space="preserve"> </w:t>
      </w:r>
      <w:r>
        <w:rPr>
          <w:rFonts w:ascii="宋体" w:hAnsi="宋体" w:cs="Arial Unicode MS" w:hint="eastAsia"/>
          <w:szCs w:val="21"/>
        </w:rPr>
        <w:t>月</w:t>
      </w:r>
      <w:r>
        <w:rPr>
          <w:rFonts w:ascii="宋体" w:hAnsi="宋体" w:cs="Arial Unicode MS"/>
          <w:szCs w:val="21"/>
        </w:rPr>
        <w:t xml:space="preserve">   </w:t>
      </w:r>
      <w:r>
        <w:rPr>
          <w:rFonts w:ascii="宋体" w:hAnsi="宋体" w:cs="Arial Unicode MS" w:hint="eastAsia"/>
          <w:szCs w:val="21"/>
        </w:rPr>
        <w:t>日</w:t>
      </w: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6A33FB">
      <w:pPr>
        <w:rPr>
          <w:rFonts w:ascii="宋体" w:hAnsi="宋体" w:cs="Arial Unicode MS"/>
          <w:szCs w:val="21"/>
        </w:rPr>
      </w:pPr>
    </w:p>
    <w:p w:rsidR="006A33FB" w:rsidRDefault="006A33FB">
      <w:pPr>
        <w:pStyle w:val="a0"/>
        <w:rPr>
          <w:rFonts w:ascii="宋体" w:hAnsi="宋体" w:cs="Arial Unicode MS"/>
          <w:szCs w:val="21"/>
        </w:rPr>
      </w:pPr>
    </w:p>
    <w:p w:rsidR="006A33FB" w:rsidRDefault="00A46E91">
      <w:pPr>
        <w:spacing w:line="520" w:lineRule="exact"/>
        <w:jc w:val="left"/>
        <w:rPr>
          <w:rFonts w:ascii="宋体" w:hAnsi="宋体" w:cs="Arial Unicode MS"/>
          <w:sz w:val="24"/>
        </w:rPr>
      </w:pPr>
      <w:r>
        <w:rPr>
          <w:rFonts w:ascii="宋体" w:hAnsi="宋体" w:cs="Arial Unicode MS" w:hint="eastAsia"/>
          <w:sz w:val="24"/>
        </w:rPr>
        <w:t>附件：货物清单</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9"/>
        <w:gridCol w:w="670"/>
        <w:gridCol w:w="709"/>
        <w:gridCol w:w="850"/>
        <w:gridCol w:w="1719"/>
        <w:gridCol w:w="850"/>
        <w:gridCol w:w="709"/>
        <w:gridCol w:w="709"/>
        <w:gridCol w:w="709"/>
        <w:gridCol w:w="709"/>
        <w:gridCol w:w="850"/>
        <w:gridCol w:w="827"/>
      </w:tblGrid>
      <w:tr w:rsidR="006A33FB">
        <w:trPr>
          <w:jc w:val="center"/>
        </w:trPr>
        <w:tc>
          <w:tcPr>
            <w:tcW w:w="670" w:type="dxa"/>
            <w:vAlign w:val="center"/>
          </w:tcPr>
          <w:p w:rsidR="006A33FB" w:rsidRDefault="00A46E91">
            <w:pPr>
              <w:jc w:val="center"/>
              <w:rPr>
                <w:rFonts w:ascii="宋体" w:hAnsi="宋体"/>
                <w:b/>
                <w:szCs w:val="21"/>
              </w:rPr>
            </w:pPr>
            <w:r>
              <w:rPr>
                <w:rFonts w:ascii="宋体" w:hAnsi="宋体" w:hint="eastAsia"/>
                <w:b/>
                <w:szCs w:val="21"/>
              </w:rPr>
              <w:t>序号</w:t>
            </w:r>
          </w:p>
        </w:tc>
        <w:tc>
          <w:tcPr>
            <w:tcW w:w="2268" w:type="dxa"/>
            <w:gridSpan w:val="4"/>
            <w:vAlign w:val="center"/>
          </w:tcPr>
          <w:p w:rsidR="006A33FB" w:rsidRDefault="00A46E91">
            <w:pPr>
              <w:jc w:val="center"/>
              <w:rPr>
                <w:rFonts w:ascii="宋体" w:hAnsi="宋体"/>
                <w:b/>
                <w:szCs w:val="21"/>
              </w:rPr>
            </w:pPr>
            <w:r>
              <w:rPr>
                <w:rFonts w:ascii="宋体" w:hAnsi="宋体" w:hint="eastAsia"/>
                <w:b/>
                <w:szCs w:val="21"/>
              </w:rPr>
              <w:t>采购货物名称</w:t>
            </w:r>
          </w:p>
          <w:p w:rsidR="006A33FB" w:rsidRDefault="00A46E91">
            <w:pPr>
              <w:pStyle w:val="20"/>
              <w:spacing w:line="240" w:lineRule="auto"/>
              <w:ind w:firstLineChars="0" w:firstLine="0"/>
              <w:jc w:val="center"/>
              <w:rPr>
                <w:b/>
              </w:rPr>
            </w:pPr>
            <w:r>
              <w:rPr>
                <w:rFonts w:hint="eastAsia"/>
                <w:b/>
                <w:sz w:val="16"/>
              </w:rPr>
              <w:t>（进口设备须标明英文名）</w:t>
            </w:r>
          </w:p>
        </w:tc>
        <w:tc>
          <w:tcPr>
            <w:tcW w:w="1719" w:type="dxa"/>
            <w:vAlign w:val="center"/>
          </w:tcPr>
          <w:p w:rsidR="006A33FB" w:rsidRDefault="00A46E91">
            <w:pPr>
              <w:jc w:val="center"/>
              <w:rPr>
                <w:rFonts w:ascii="宋体" w:hAnsi="宋体"/>
                <w:b/>
                <w:szCs w:val="21"/>
              </w:rPr>
            </w:pPr>
            <w:r>
              <w:rPr>
                <w:rFonts w:ascii="宋体" w:hAnsi="宋体" w:hint="eastAsia"/>
                <w:b/>
                <w:szCs w:val="21"/>
              </w:rPr>
              <w:t>品牌</w:t>
            </w:r>
            <w:r>
              <w:rPr>
                <w:rFonts w:ascii="宋体" w:hAnsi="宋体" w:hint="eastAsia"/>
                <w:b/>
                <w:szCs w:val="21"/>
              </w:rPr>
              <w:t>/</w:t>
            </w:r>
            <w:r>
              <w:rPr>
                <w:rFonts w:ascii="宋体" w:hAnsi="宋体" w:hint="eastAsia"/>
                <w:b/>
                <w:szCs w:val="21"/>
              </w:rPr>
              <w:t>型号</w:t>
            </w:r>
          </w:p>
        </w:tc>
        <w:tc>
          <w:tcPr>
            <w:tcW w:w="850" w:type="dxa"/>
            <w:vAlign w:val="center"/>
          </w:tcPr>
          <w:p w:rsidR="006A33FB" w:rsidRDefault="00A46E91">
            <w:pPr>
              <w:jc w:val="center"/>
              <w:rPr>
                <w:rFonts w:ascii="宋体" w:hAnsi="宋体"/>
                <w:b/>
                <w:szCs w:val="21"/>
              </w:rPr>
            </w:pPr>
            <w:r>
              <w:rPr>
                <w:rFonts w:ascii="宋体" w:hAnsi="宋体" w:hint="eastAsia"/>
                <w:b/>
                <w:szCs w:val="21"/>
              </w:rPr>
              <w:t>厂商</w:t>
            </w:r>
          </w:p>
        </w:tc>
        <w:tc>
          <w:tcPr>
            <w:tcW w:w="709" w:type="dxa"/>
            <w:vAlign w:val="center"/>
          </w:tcPr>
          <w:p w:rsidR="006A33FB" w:rsidRDefault="00A46E91">
            <w:pPr>
              <w:jc w:val="center"/>
              <w:rPr>
                <w:rFonts w:ascii="宋体" w:hAnsi="宋体"/>
                <w:b/>
                <w:szCs w:val="21"/>
              </w:rPr>
            </w:pPr>
            <w:r>
              <w:rPr>
                <w:rFonts w:ascii="宋体" w:hAnsi="宋体" w:hint="eastAsia"/>
                <w:b/>
                <w:szCs w:val="21"/>
              </w:rPr>
              <w:t>产地</w:t>
            </w:r>
          </w:p>
        </w:tc>
        <w:tc>
          <w:tcPr>
            <w:tcW w:w="709" w:type="dxa"/>
            <w:vAlign w:val="center"/>
          </w:tcPr>
          <w:p w:rsidR="006A33FB" w:rsidRDefault="00A46E91">
            <w:pPr>
              <w:jc w:val="center"/>
              <w:rPr>
                <w:rFonts w:ascii="宋体" w:hAnsi="宋体"/>
                <w:b/>
                <w:szCs w:val="21"/>
              </w:rPr>
            </w:pPr>
            <w:r>
              <w:rPr>
                <w:rFonts w:ascii="宋体" w:hAnsi="宋体" w:hint="eastAsia"/>
                <w:b/>
                <w:szCs w:val="21"/>
              </w:rPr>
              <w:t>数量</w:t>
            </w:r>
          </w:p>
        </w:tc>
        <w:tc>
          <w:tcPr>
            <w:tcW w:w="709" w:type="dxa"/>
            <w:vAlign w:val="center"/>
          </w:tcPr>
          <w:p w:rsidR="006A33FB" w:rsidRDefault="00A46E91">
            <w:pPr>
              <w:jc w:val="center"/>
              <w:rPr>
                <w:rFonts w:ascii="宋体" w:hAnsi="宋体"/>
                <w:b/>
                <w:sz w:val="16"/>
                <w:szCs w:val="20"/>
              </w:rPr>
            </w:pPr>
            <w:r>
              <w:rPr>
                <w:rFonts w:ascii="宋体" w:hAnsi="宋体" w:hint="eastAsia"/>
                <w:b/>
                <w:sz w:val="16"/>
                <w:szCs w:val="20"/>
              </w:rPr>
              <w:t>单价</w:t>
            </w:r>
          </w:p>
          <w:p w:rsidR="006A33FB" w:rsidRDefault="00A46E91">
            <w:pPr>
              <w:jc w:val="center"/>
              <w:rPr>
                <w:rFonts w:ascii="宋体" w:hAnsi="宋体"/>
                <w:b/>
                <w:szCs w:val="21"/>
              </w:rPr>
            </w:pPr>
            <w:r>
              <w:rPr>
                <w:rFonts w:ascii="宋体" w:hAnsi="宋体" w:hint="eastAsia"/>
                <w:b/>
                <w:sz w:val="16"/>
                <w:szCs w:val="20"/>
              </w:rPr>
              <w:t>（元）</w:t>
            </w:r>
          </w:p>
        </w:tc>
        <w:tc>
          <w:tcPr>
            <w:tcW w:w="709" w:type="dxa"/>
            <w:vAlign w:val="center"/>
          </w:tcPr>
          <w:p w:rsidR="006A33FB" w:rsidRDefault="00A46E91">
            <w:pPr>
              <w:jc w:val="center"/>
              <w:rPr>
                <w:rFonts w:ascii="宋体" w:hAnsi="宋体"/>
                <w:b/>
                <w:sz w:val="16"/>
                <w:szCs w:val="20"/>
              </w:rPr>
            </w:pPr>
            <w:r>
              <w:rPr>
                <w:rFonts w:ascii="宋体" w:hAnsi="宋体" w:hint="eastAsia"/>
                <w:b/>
                <w:sz w:val="16"/>
                <w:szCs w:val="20"/>
              </w:rPr>
              <w:t>总价</w:t>
            </w:r>
          </w:p>
          <w:p w:rsidR="006A33FB" w:rsidRDefault="00A46E91">
            <w:pPr>
              <w:jc w:val="center"/>
              <w:rPr>
                <w:rFonts w:ascii="宋体" w:hAnsi="宋体"/>
                <w:b/>
                <w:szCs w:val="21"/>
              </w:rPr>
            </w:pPr>
            <w:r>
              <w:rPr>
                <w:rFonts w:ascii="宋体" w:hAnsi="宋体" w:hint="eastAsia"/>
                <w:b/>
                <w:sz w:val="16"/>
                <w:szCs w:val="20"/>
              </w:rPr>
              <w:t>（元）</w:t>
            </w:r>
          </w:p>
        </w:tc>
        <w:tc>
          <w:tcPr>
            <w:tcW w:w="850" w:type="dxa"/>
            <w:vAlign w:val="center"/>
          </w:tcPr>
          <w:p w:rsidR="006A33FB" w:rsidRDefault="00A46E91">
            <w:pPr>
              <w:jc w:val="center"/>
              <w:rPr>
                <w:rFonts w:ascii="宋体" w:hAnsi="宋体"/>
                <w:b/>
                <w:szCs w:val="21"/>
              </w:rPr>
            </w:pPr>
            <w:r>
              <w:rPr>
                <w:rFonts w:ascii="宋体" w:hAnsi="宋体" w:hint="eastAsia"/>
                <w:b/>
                <w:szCs w:val="21"/>
              </w:rPr>
              <w:t>免费</w:t>
            </w:r>
          </w:p>
          <w:p w:rsidR="006A33FB" w:rsidRDefault="00A46E91">
            <w:pPr>
              <w:jc w:val="center"/>
              <w:rPr>
                <w:rFonts w:ascii="宋体" w:hAnsi="宋体"/>
                <w:b/>
                <w:szCs w:val="21"/>
              </w:rPr>
            </w:pPr>
            <w:r>
              <w:rPr>
                <w:rFonts w:ascii="宋体" w:hAnsi="宋体" w:hint="eastAsia"/>
                <w:b/>
                <w:szCs w:val="21"/>
              </w:rPr>
              <w:t>质保期</w:t>
            </w:r>
          </w:p>
        </w:tc>
        <w:tc>
          <w:tcPr>
            <w:tcW w:w="827" w:type="dxa"/>
            <w:vAlign w:val="center"/>
          </w:tcPr>
          <w:p w:rsidR="006A33FB" w:rsidRDefault="00A46E91">
            <w:pPr>
              <w:jc w:val="center"/>
              <w:rPr>
                <w:rFonts w:ascii="宋体" w:hAnsi="宋体"/>
                <w:b/>
                <w:szCs w:val="21"/>
              </w:rPr>
            </w:pPr>
            <w:r>
              <w:rPr>
                <w:rFonts w:ascii="宋体" w:hAnsi="宋体" w:hint="eastAsia"/>
                <w:b/>
                <w:szCs w:val="21"/>
              </w:rPr>
              <w:t>交货</w:t>
            </w:r>
          </w:p>
          <w:p w:rsidR="006A33FB" w:rsidRDefault="00A46E91">
            <w:pPr>
              <w:jc w:val="center"/>
              <w:rPr>
                <w:rFonts w:ascii="宋体" w:hAnsi="宋体"/>
                <w:b/>
                <w:szCs w:val="21"/>
              </w:rPr>
            </w:pPr>
            <w:r>
              <w:rPr>
                <w:rFonts w:ascii="宋体" w:hAnsi="宋体" w:hint="eastAsia"/>
                <w:b/>
                <w:szCs w:val="21"/>
              </w:rPr>
              <w:t>时间</w:t>
            </w:r>
          </w:p>
        </w:tc>
      </w:tr>
      <w:tr w:rsidR="006A33FB">
        <w:trPr>
          <w:trHeight w:val="330"/>
          <w:jc w:val="center"/>
        </w:trPr>
        <w:tc>
          <w:tcPr>
            <w:tcW w:w="670" w:type="dxa"/>
            <w:vAlign w:val="center"/>
          </w:tcPr>
          <w:p w:rsidR="006A33FB" w:rsidRDefault="00A46E91">
            <w:pPr>
              <w:spacing w:line="360" w:lineRule="auto"/>
              <w:jc w:val="center"/>
              <w:rPr>
                <w:rFonts w:ascii="宋体" w:hAnsi="宋体"/>
                <w:szCs w:val="21"/>
              </w:rPr>
            </w:pPr>
            <w:r>
              <w:rPr>
                <w:rFonts w:ascii="宋体" w:hAnsi="宋体" w:hint="eastAsia"/>
                <w:szCs w:val="21"/>
              </w:rPr>
              <w:t>1</w:t>
            </w:r>
          </w:p>
        </w:tc>
        <w:tc>
          <w:tcPr>
            <w:tcW w:w="2268" w:type="dxa"/>
            <w:gridSpan w:val="4"/>
            <w:vAlign w:val="center"/>
          </w:tcPr>
          <w:p w:rsidR="006A33FB" w:rsidRDefault="00A46E91">
            <w:pPr>
              <w:spacing w:line="360" w:lineRule="auto"/>
              <w:jc w:val="center"/>
              <w:rPr>
                <w:rFonts w:ascii="宋体" w:hAnsi="宋体"/>
                <w:szCs w:val="21"/>
              </w:rPr>
            </w:pPr>
            <w:r>
              <w:rPr>
                <w:rFonts w:ascii="宋体" w:hAnsi="宋体" w:hint="eastAsia"/>
                <w:szCs w:val="21"/>
              </w:rPr>
              <w:t xml:space="preserve"> </w:t>
            </w:r>
          </w:p>
        </w:tc>
        <w:tc>
          <w:tcPr>
            <w:tcW w:w="1719" w:type="dxa"/>
            <w:vAlign w:val="center"/>
          </w:tcPr>
          <w:p w:rsidR="006A33FB" w:rsidRDefault="00A46E91">
            <w:pPr>
              <w:spacing w:line="360" w:lineRule="auto"/>
              <w:jc w:val="center"/>
              <w:rPr>
                <w:rFonts w:ascii="宋体" w:hAnsi="宋体"/>
                <w:szCs w:val="21"/>
              </w:rPr>
            </w:pPr>
            <w:r>
              <w:rPr>
                <w:rFonts w:ascii="宋体" w:hAnsi="宋体" w:hint="eastAsia"/>
                <w:szCs w:val="21"/>
              </w:rPr>
              <w:t xml:space="preserve">  </w:t>
            </w: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A46E91">
            <w:pPr>
              <w:spacing w:line="360" w:lineRule="auto"/>
              <w:jc w:val="center"/>
              <w:rPr>
                <w:rFonts w:ascii="宋体" w:hAnsi="宋体"/>
                <w:szCs w:val="21"/>
              </w:rPr>
            </w:pPr>
            <w:r>
              <w:rPr>
                <w:rFonts w:ascii="宋体" w:hAnsi="宋体" w:hint="eastAsia"/>
                <w:szCs w:val="21"/>
              </w:rPr>
              <w:t xml:space="preserve"> </w:t>
            </w:r>
          </w:p>
        </w:tc>
        <w:tc>
          <w:tcPr>
            <w:tcW w:w="709" w:type="dxa"/>
            <w:vAlign w:val="center"/>
          </w:tcPr>
          <w:p w:rsidR="006A33FB" w:rsidRDefault="00A46E91">
            <w:pPr>
              <w:spacing w:line="360" w:lineRule="auto"/>
              <w:jc w:val="center"/>
              <w:rPr>
                <w:rFonts w:ascii="宋体" w:hAnsi="宋体"/>
                <w:szCs w:val="21"/>
              </w:rPr>
            </w:pPr>
            <w:r>
              <w:rPr>
                <w:rFonts w:ascii="宋体" w:hAnsi="宋体" w:hint="eastAsia"/>
                <w:szCs w:val="21"/>
              </w:rPr>
              <w:t xml:space="preserve"> </w:t>
            </w: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A46E91">
            <w:pPr>
              <w:spacing w:line="360" w:lineRule="auto"/>
              <w:jc w:val="center"/>
              <w:rPr>
                <w:rFonts w:ascii="宋体" w:hAnsi="宋体"/>
                <w:szCs w:val="21"/>
                <w:lang w:val="zh-CN"/>
              </w:rPr>
            </w:pPr>
            <w:r>
              <w:rPr>
                <w:rFonts w:ascii="宋体" w:hAnsi="宋体" w:hint="eastAsia"/>
                <w:szCs w:val="21"/>
              </w:rPr>
              <w:t xml:space="preserve"> </w:t>
            </w:r>
          </w:p>
        </w:tc>
      </w:tr>
      <w:tr w:rsidR="006A33FB">
        <w:trPr>
          <w:jc w:val="center"/>
        </w:trPr>
        <w:tc>
          <w:tcPr>
            <w:tcW w:w="670" w:type="dxa"/>
            <w:vAlign w:val="center"/>
          </w:tcPr>
          <w:p w:rsidR="006A33FB" w:rsidRDefault="00A46E91">
            <w:pPr>
              <w:spacing w:line="360" w:lineRule="auto"/>
              <w:jc w:val="center"/>
              <w:rPr>
                <w:rFonts w:ascii="宋体" w:hAnsi="宋体"/>
                <w:szCs w:val="21"/>
              </w:rPr>
            </w:pPr>
            <w:r>
              <w:rPr>
                <w:rFonts w:ascii="宋体" w:hAnsi="宋体" w:hint="eastAsia"/>
                <w:szCs w:val="21"/>
              </w:rPr>
              <w:t>2</w:t>
            </w: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A46E91">
            <w:pPr>
              <w:spacing w:line="360" w:lineRule="auto"/>
              <w:jc w:val="center"/>
              <w:rPr>
                <w:rFonts w:ascii="宋体" w:hAnsi="宋体"/>
                <w:szCs w:val="21"/>
              </w:rPr>
            </w:pPr>
            <w:r>
              <w:rPr>
                <w:rFonts w:ascii="宋体" w:hAnsi="宋体" w:hint="eastAsia"/>
                <w:szCs w:val="21"/>
              </w:rPr>
              <w:lastRenderedPageBreak/>
              <w:t>3</w:t>
            </w: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jc w:val="center"/>
        </w:trPr>
        <w:tc>
          <w:tcPr>
            <w:tcW w:w="670" w:type="dxa"/>
            <w:vAlign w:val="center"/>
          </w:tcPr>
          <w:p w:rsidR="006A33FB" w:rsidRDefault="006A33FB">
            <w:pPr>
              <w:spacing w:line="360" w:lineRule="auto"/>
              <w:jc w:val="center"/>
              <w:rPr>
                <w:rFonts w:ascii="宋体" w:hAnsi="宋体"/>
                <w:szCs w:val="21"/>
              </w:rPr>
            </w:pPr>
          </w:p>
        </w:tc>
        <w:tc>
          <w:tcPr>
            <w:tcW w:w="2268" w:type="dxa"/>
            <w:gridSpan w:val="4"/>
            <w:vAlign w:val="center"/>
          </w:tcPr>
          <w:p w:rsidR="006A33FB" w:rsidRDefault="006A33FB">
            <w:pPr>
              <w:spacing w:line="360" w:lineRule="auto"/>
              <w:jc w:val="center"/>
              <w:rPr>
                <w:rFonts w:ascii="宋体" w:hAnsi="宋体"/>
                <w:szCs w:val="21"/>
              </w:rPr>
            </w:pPr>
          </w:p>
        </w:tc>
        <w:tc>
          <w:tcPr>
            <w:tcW w:w="1719" w:type="dxa"/>
            <w:vAlign w:val="center"/>
          </w:tcPr>
          <w:p w:rsidR="006A33FB" w:rsidRDefault="006A33FB">
            <w:pPr>
              <w:spacing w:line="360" w:lineRule="auto"/>
              <w:jc w:val="center"/>
              <w:rPr>
                <w:rFonts w:ascii="宋体" w:hAnsi="宋体"/>
                <w:szCs w:val="21"/>
              </w:rPr>
            </w:pPr>
          </w:p>
        </w:tc>
        <w:tc>
          <w:tcPr>
            <w:tcW w:w="850" w:type="dxa"/>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vAlign w:val="center"/>
          </w:tcPr>
          <w:p w:rsidR="006A33FB" w:rsidRDefault="006A33FB">
            <w:pPr>
              <w:spacing w:line="360" w:lineRule="auto"/>
              <w:jc w:val="center"/>
              <w:rPr>
                <w:rFonts w:ascii="宋体" w:hAnsi="宋体"/>
                <w:szCs w:val="21"/>
              </w:rPr>
            </w:pPr>
          </w:p>
        </w:tc>
        <w:tc>
          <w:tcPr>
            <w:tcW w:w="709" w:type="dxa"/>
          </w:tcPr>
          <w:p w:rsidR="006A33FB" w:rsidRDefault="006A33FB">
            <w:pPr>
              <w:spacing w:line="360" w:lineRule="auto"/>
              <w:jc w:val="center"/>
              <w:rPr>
                <w:rFonts w:ascii="宋体" w:hAnsi="宋体"/>
                <w:szCs w:val="21"/>
              </w:rPr>
            </w:pPr>
          </w:p>
        </w:tc>
        <w:tc>
          <w:tcPr>
            <w:tcW w:w="850" w:type="dxa"/>
            <w:vAlign w:val="center"/>
          </w:tcPr>
          <w:p w:rsidR="006A33FB" w:rsidRDefault="006A33FB">
            <w:pPr>
              <w:spacing w:line="360" w:lineRule="auto"/>
              <w:jc w:val="center"/>
              <w:rPr>
                <w:rFonts w:ascii="宋体" w:hAnsi="宋体"/>
                <w:szCs w:val="21"/>
              </w:rPr>
            </w:pPr>
          </w:p>
        </w:tc>
        <w:tc>
          <w:tcPr>
            <w:tcW w:w="827" w:type="dxa"/>
            <w:vAlign w:val="center"/>
          </w:tcPr>
          <w:p w:rsidR="006A33FB" w:rsidRDefault="006A33FB">
            <w:pPr>
              <w:spacing w:line="360" w:lineRule="auto"/>
              <w:jc w:val="center"/>
              <w:rPr>
                <w:rFonts w:ascii="宋体" w:hAnsi="宋体"/>
                <w:szCs w:val="21"/>
              </w:rPr>
            </w:pPr>
          </w:p>
        </w:tc>
      </w:tr>
      <w:tr w:rsidR="006A33FB">
        <w:trPr>
          <w:cantSplit/>
          <w:jc w:val="center"/>
        </w:trPr>
        <w:tc>
          <w:tcPr>
            <w:tcW w:w="709" w:type="dxa"/>
            <w:gridSpan w:val="2"/>
          </w:tcPr>
          <w:p w:rsidR="006A33FB" w:rsidRDefault="006A33FB">
            <w:pPr>
              <w:spacing w:line="360" w:lineRule="auto"/>
              <w:jc w:val="left"/>
              <w:rPr>
                <w:rFonts w:ascii="宋体" w:hAnsi="宋体"/>
                <w:szCs w:val="21"/>
              </w:rPr>
            </w:pPr>
          </w:p>
        </w:tc>
        <w:tc>
          <w:tcPr>
            <w:tcW w:w="9311" w:type="dxa"/>
            <w:gridSpan w:val="11"/>
          </w:tcPr>
          <w:p w:rsidR="006A33FB" w:rsidRDefault="00A46E91">
            <w:pPr>
              <w:spacing w:line="360" w:lineRule="auto"/>
              <w:jc w:val="left"/>
              <w:rPr>
                <w:rFonts w:ascii="宋体" w:hAnsi="宋体"/>
                <w:szCs w:val="21"/>
              </w:rPr>
            </w:pPr>
            <w:r>
              <w:rPr>
                <w:rFonts w:ascii="宋体" w:hAnsi="宋体" w:hint="eastAsia"/>
                <w:szCs w:val="21"/>
              </w:rPr>
              <w:t>合计：（大写）</w:t>
            </w:r>
            <w:r>
              <w:rPr>
                <w:rFonts w:ascii="宋体" w:hAnsi="宋体" w:hint="eastAsia"/>
                <w:szCs w:val="21"/>
              </w:rPr>
              <w:t xml:space="preserve">                                   </w:t>
            </w:r>
            <w:r>
              <w:rPr>
                <w:rFonts w:ascii="宋体" w:hAnsi="宋体" w:hint="eastAsia"/>
                <w:szCs w:val="21"/>
              </w:rPr>
              <w:t>小写：￥</w:t>
            </w:r>
            <w:r>
              <w:rPr>
                <w:rFonts w:ascii="宋体" w:hAnsi="宋体" w:hint="eastAsia"/>
                <w:szCs w:val="21"/>
              </w:rPr>
              <w:t xml:space="preserve"> </w:t>
            </w:r>
          </w:p>
        </w:tc>
      </w:tr>
      <w:tr w:rsidR="006A33FB">
        <w:trPr>
          <w:cantSplit/>
          <w:jc w:val="center"/>
        </w:trPr>
        <w:tc>
          <w:tcPr>
            <w:tcW w:w="1379" w:type="dxa"/>
            <w:gridSpan w:val="3"/>
          </w:tcPr>
          <w:p w:rsidR="006A33FB" w:rsidRDefault="00A46E91">
            <w:pPr>
              <w:spacing w:line="360" w:lineRule="auto"/>
              <w:jc w:val="center"/>
              <w:rPr>
                <w:rFonts w:ascii="宋体" w:hAnsi="宋体"/>
                <w:szCs w:val="21"/>
              </w:rPr>
            </w:pPr>
            <w:r>
              <w:rPr>
                <w:rFonts w:ascii="宋体" w:hAnsi="宋体" w:hint="eastAsia"/>
                <w:szCs w:val="21"/>
              </w:rPr>
              <w:t>甲方</w:t>
            </w:r>
          </w:p>
        </w:tc>
        <w:tc>
          <w:tcPr>
            <w:tcW w:w="709" w:type="dxa"/>
          </w:tcPr>
          <w:p w:rsidR="006A33FB" w:rsidRDefault="006A33FB">
            <w:pPr>
              <w:spacing w:line="360" w:lineRule="auto"/>
              <w:jc w:val="left"/>
              <w:rPr>
                <w:rFonts w:ascii="宋体" w:hAnsi="宋体"/>
                <w:szCs w:val="21"/>
              </w:rPr>
            </w:pPr>
          </w:p>
        </w:tc>
        <w:tc>
          <w:tcPr>
            <w:tcW w:w="7932" w:type="dxa"/>
            <w:gridSpan w:val="9"/>
          </w:tcPr>
          <w:p w:rsidR="006A33FB" w:rsidRDefault="00A46E91">
            <w:pPr>
              <w:spacing w:line="360" w:lineRule="auto"/>
              <w:jc w:val="left"/>
              <w:rPr>
                <w:rFonts w:ascii="宋体" w:hAnsi="宋体"/>
                <w:szCs w:val="21"/>
              </w:rPr>
            </w:pPr>
            <w:r>
              <w:rPr>
                <w:rFonts w:ascii="宋体" w:hAnsi="宋体" w:hint="eastAsia"/>
                <w:szCs w:val="21"/>
              </w:rPr>
              <w:t>联系人：</w:t>
            </w:r>
            <w:r>
              <w:rPr>
                <w:rFonts w:ascii="宋体" w:hAnsi="宋体" w:hint="eastAsia"/>
                <w:szCs w:val="21"/>
              </w:rPr>
              <w:t xml:space="preserve">       </w:t>
            </w:r>
            <w:r>
              <w:rPr>
                <w:rFonts w:ascii="宋体" w:hAnsi="宋体" w:hint="eastAsia"/>
                <w:szCs w:val="21"/>
              </w:rPr>
              <w:t>联系方式：</w:t>
            </w:r>
          </w:p>
        </w:tc>
      </w:tr>
      <w:tr w:rsidR="006A33FB">
        <w:trPr>
          <w:cantSplit/>
          <w:jc w:val="center"/>
        </w:trPr>
        <w:tc>
          <w:tcPr>
            <w:tcW w:w="1379" w:type="dxa"/>
            <w:gridSpan w:val="3"/>
          </w:tcPr>
          <w:p w:rsidR="006A33FB" w:rsidRDefault="00A46E91">
            <w:pPr>
              <w:spacing w:line="360" w:lineRule="auto"/>
              <w:jc w:val="center"/>
              <w:rPr>
                <w:rFonts w:ascii="宋体" w:hAnsi="宋体"/>
                <w:szCs w:val="21"/>
              </w:rPr>
            </w:pPr>
            <w:r>
              <w:rPr>
                <w:rFonts w:ascii="宋体" w:hAnsi="宋体" w:hint="eastAsia"/>
                <w:szCs w:val="21"/>
              </w:rPr>
              <w:t>乙方</w:t>
            </w:r>
          </w:p>
        </w:tc>
        <w:tc>
          <w:tcPr>
            <w:tcW w:w="709" w:type="dxa"/>
          </w:tcPr>
          <w:p w:rsidR="006A33FB" w:rsidRDefault="006A33FB">
            <w:pPr>
              <w:spacing w:line="360" w:lineRule="auto"/>
              <w:jc w:val="left"/>
              <w:rPr>
                <w:rFonts w:ascii="宋体" w:hAnsi="宋体"/>
                <w:szCs w:val="21"/>
              </w:rPr>
            </w:pPr>
          </w:p>
        </w:tc>
        <w:tc>
          <w:tcPr>
            <w:tcW w:w="7932" w:type="dxa"/>
            <w:gridSpan w:val="9"/>
          </w:tcPr>
          <w:p w:rsidR="006A33FB" w:rsidRDefault="00A46E91">
            <w:pPr>
              <w:spacing w:line="360" w:lineRule="auto"/>
              <w:jc w:val="left"/>
              <w:rPr>
                <w:rFonts w:ascii="宋体" w:hAnsi="宋体"/>
                <w:szCs w:val="21"/>
              </w:rPr>
            </w:pPr>
            <w:r>
              <w:rPr>
                <w:rFonts w:ascii="宋体" w:hAnsi="宋体" w:hint="eastAsia"/>
                <w:szCs w:val="21"/>
              </w:rPr>
              <w:t>联系人：</w:t>
            </w:r>
            <w:r>
              <w:rPr>
                <w:rFonts w:ascii="宋体" w:hAnsi="宋体" w:hint="eastAsia"/>
                <w:szCs w:val="21"/>
              </w:rPr>
              <w:t xml:space="preserve">       </w:t>
            </w:r>
            <w:r>
              <w:rPr>
                <w:rFonts w:ascii="宋体" w:hAnsi="宋体" w:hint="eastAsia"/>
                <w:szCs w:val="21"/>
              </w:rPr>
              <w:t>联系方式：</w:t>
            </w:r>
          </w:p>
        </w:tc>
      </w:tr>
    </w:tbl>
    <w:p w:rsidR="006A33FB" w:rsidRDefault="006A33FB">
      <w:pPr>
        <w:spacing w:line="360" w:lineRule="exact"/>
        <w:ind w:firstLineChars="600" w:firstLine="1440"/>
        <w:rPr>
          <w:rFonts w:ascii="宋体"/>
          <w:sz w:val="24"/>
        </w:rPr>
      </w:pPr>
    </w:p>
    <w:p w:rsidR="006A33FB" w:rsidRDefault="006A33FB">
      <w:pPr>
        <w:spacing w:line="360" w:lineRule="exact"/>
        <w:rPr>
          <w:rFonts w:ascii="宋体"/>
          <w:sz w:val="24"/>
        </w:rPr>
      </w:pPr>
    </w:p>
    <w:p w:rsidR="006A33FB" w:rsidRDefault="00A46E91">
      <w:pPr>
        <w:spacing w:line="480" w:lineRule="auto"/>
        <w:jc w:val="right"/>
        <w:rPr>
          <w:rFonts w:ascii="宋体"/>
          <w:sz w:val="24"/>
        </w:rPr>
      </w:pPr>
      <w:r>
        <w:rPr>
          <w:rFonts w:ascii="宋体" w:hAnsi="宋体" w:hint="eastAsia"/>
          <w:sz w:val="24"/>
        </w:rPr>
        <w:t>乙方（公章）：</w:t>
      </w:r>
      <w:r>
        <w:rPr>
          <w:rFonts w:ascii="宋体" w:hAnsi="宋体"/>
          <w:sz w:val="24"/>
        </w:rPr>
        <w:t xml:space="preserve">  </w:t>
      </w:r>
    </w:p>
    <w:p w:rsidR="006A33FB" w:rsidRDefault="00A46E91">
      <w:pPr>
        <w:spacing w:line="480" w:lineRule="auto"/>
        <w:jc w:val="right"/>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hint="eastAsia"/>
          <w:sz w:val="24"/>
        </w:rPr>
        <w:t xml:space="preserve"> </w:t>
      </w:r>
      <w:r>
        <w:rPr>
          <w:rFonts w:ascii="宋体" w:hAnsi="宋体"/>
          <w:sz w:val="24"/>
          <w:u w:val="single"/>
        </w:rPr>
        <w:t xml:space="preserve"> </w:t>
      </w:r>
      <w:r>
        <w:rPr>
          <w:rFonts w:ascii="宋体" w:hAnsi="宋体" w:hint="eastAsia"/>
          <w:sz w:val="24"/>
          <w:u w:val="single"/>
        </w:rPr>
        <w:t>日</w:t>
      </w:r>
    </w:p>
    <w:p w:rsidR="006A33FB" w:rsidRDefault="006A33FB">
      <w:pPr>
        <w:spacing w:line="400" w:lineRule="exact"/>
        <w:rPr>
          <w:rFonts w:ascii="楷体_GB2312" w:eastAsia="楷体_GB2312" w:hAnsi="宋体" w:cs="Arial Unicode MS"/>
          <w:sz w:val="18"/>
          <w:szCs w:val="18"/>
        </w:rPr>
      </w:pPr>
    </w:p>
    <w:p w:rsidR="006A33FB" w:rsidRDefault="006A33FB"/>
    <w:sectPr w:rsidR="006A33FB">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mp;quot">
    <w:altName w:val="Cambria"/>
    <w:charset w:val="00"/>
    <w:family w:val="roman"/>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EA3"/>
    <w:multiLevelType w:val="multilevel"/>
    <w:tmpl w:val="570E6EA3"/>
    <w:lvl w:ilvl="0">
      <w:start w:val="1"/>
      <w:numFmt w:val="decimal"/>
      <w:pStyle w:val="3"/>
      <w:suff w:val="space"/>
      <w:lvlText w:val="%1."/>
      <w:lvlJc w:val="center"/>
      <w:pPr>
        <w:tabs>
          <w:tab w:val="left" w:pos="0"/>
        </w:tabs>
        <w:ind w:left="0" w:firstLine="0"/>
      </w:pPr>
    </w:lvl>
    <w:lvl w:ilvl="1">
      <w:start w:val="1"/>
      <w:numFmt w:val="lowerLetter"/>
      <w:lvlText w:val="%2)"/>
      <w:lvlJc w:val="left"/>
      <w:pPr>
        <w:tabs>
          <w:tab w:val="left" w:pos="0"/>
        </w:tabs>
        <w:ind w:left="982" w:hanging="420"/>
      </w:pPr>
    </w:lvl>
    <w:lvl w:ilvl="2">
      <w:start w:val="1"/>
      <w:numFmt w:val="lowerRoman"/>
      <w:lvlText w:val="%3."/>
      <w:lvlJc w:val="right"/>
      <w:pPr>
        <w:tabs>
          <w:tab w:val="left" w:pos="0"/>
        </w:tabs>
        <w:ind w:left="1402" w:hanging="420"/>
      </w:pPr>
    </w:lvl>
    <w:lvl w:ilvl="3">
      <w:start w:val="1"/>
      <w:numFmt w:val="decimal"/>
      <w:lvlText w:val="%4."/>
      <w:lvlJc w:val="left"/>
      <w:pPr>
        <w:tabs>
          <w:tab w:val="left" w:pos="0"/>
        </w:tabs>
        <w:ind w:left="1822" w:hanging="420"/>
      </w:pPr>
    </w:lvl>
    <w:lvl w:ilvl="4">
      <w:start w:val="1"/>
      <w:numFmt w:val="lowerLetter"/>
      <w:lvlText w:val="%5)"/>
      <w:lvlJc w:val="left"/>
      <w:pPr>
        <w:tabs>
          <w:tab w:val="left" w:pos="0"/>
        </w:tabs>
        <w:ind w:left="2242" w:hanging="420"/>
      </w:pPr>
    </w:lvl>
    <w:lvl w:ilvl="5">
      <w:start w:val="1"/>
      <w:numFmt w:val="lowerRoman"/>
      <w:lvlText w:val="%6."/>
      <w:lvlJc w:val="right"/>
      <w:pPr>
        <w:tabs>
          <w:tab w:val="left" w:pos="0"/>
        </w:tabs>
        <w:ind w:left="2662" w:hanging="420"/>
      </w:pPr>
    </w:lvl>
    <w:lvl w:ilvl="6">
      <w:start w:val="1"/>
      <w:numFmt w:val="decimal"/>
      <w:lvlText w:val="%7."/>
      <w:lvlJc w:val="left"/>
      <w:pPr>
        <w:tabs>
          <w:tab w:val="left" w:pos="0"/>
        </w:tabs>
        <w:ind w:left="3082" w:hanging="420"/>
      </w:pPr>
    </w:lvl>
    <w:lvl w:ilvl="7">
      <w:start w:val="1"/>
      <w:numFmt w:val="lowerLetter"/>
      <w:lvlText w:val="%8)"/>
      <w:lvlJc w:val="left"/>
      <w:pPr>
        <w:tabs>
          <w:tab w:val="left" w:pos="0"/>
        </w:tabs>
        <w:ind w:left="3502" w:hanging="420"/>
      </w:pPr>
    </w:lvl>
    <w:lvl w:ilvl="8">
      <w:start w:val="1"/>
      <w:numFmt w:val="lowerRoman"/>
      <w:lvlText w:val="%9."/>
      <w:lvlJc w:val="right"/>
      <w:pPr>
        <w:tabs>
          <w:tab w:val="left" w:pos="0"/>
        </w:tabs>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ED3594"/>
    <w:rsid w:val="000E48A3"/>
    <w:rsid w:val="002C2118"/>
    <w:rsid w:val="002F1502"/>
    <w:rsid w:val="006A33FB"/>
    <w:rsid w:val="006E02C8"/>
    <w:rsid w:val="008326A6"/>
    <w:rsid w:val="00A46E91"/>
    <w:rsid w:val="00A51F70"/>
    <w:rsid w:val="00B47EF4"/>
    <w:rsid w:val="00D142F9"/>
    <w:rsid w:val="00DA5204"/>
    <w:rsid w:val="00DF74D8"/>
    <w:rsid w:val="00E36981"/>
    <w:rsid w:val="00ED3594"/>
    <w:rsid w:val="03450073"/>
    <w:rsid w:val="05A72BD7"/>
    <w:rsid w:val="0B9B0B50"/>
    <w:rsid w:val="172B5131"/>
    <w:rsid w:val="1E3B3D7D"/>
    <w:rsid w:val="21CB7520"/>
    <w:rsid w:val="256F7960"/>
    <w:rsid w:val="2C413E10"/>
    <w:rsid w:val="3C257A29"/>
    <w:rsid w:val="3C6E15B8"/>
    <w:rsid w:val="3FA36CBD"/>
    <w:rsid w:val="43E161BD"/>
    <w:rsid w:val="4B807A4A"/>
    <w:rsid w:val="5796147C"/>
    <w:rsid w:val="5A7E088E"/>
    <w:rsid w:val="5BF31218"/>
    <w:rsid w:val="5BFC68F7"/>
    <w:rsid w:val="5C4D76FA"/>
    <w:rsid w:val="6C6359BE"/>
    <w:rsid w:val="71925D8F"/>
    <w:rsid w:val="73311A0E"/>
    <w:rsid w:val="7AF3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caption" w:semiHidden="1" w:unhideWhenUsed="1" w:qFormat="1"/>
    <w:lsdException w:name="envelope return" w:uiPriority="99" w:unhideWhenUsed="1"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qFormat/>
    <w:pPr>
      <w:keepNext/>
      <w:keepLines/>
      <w:numPr>
        <w:numId w:val="1"/>
      </w:numPr>
      <w:jc w:val="left"/>
      <w:outlineLvl w:val="2"/>
    </w:pPr>
    <w:rPr>
      <w:rFonts w:eastAsia="仿宋_GB2312"/>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style>
  <w:style w:type="paragraph" w:styleId="a4">
    <w:name w:val="Normal Indent"/>
    <w:basedOn w:val="a"/>
    <w:qFormat/>
    <w:pPr>
      <w:ind w:firstLineChars="200" w:firstLine="200"/>
    </w:pPr>
  </w:style>
  <w:style w:type="paragraph" w:styleId="a5">
    <w:name w:val="Body Text Indent"/>
    <w:basedOn w:val="a"/>
    <w:next w:val="a6"/>
    <w:qFormat/>
    <w:pPr>
      <w:ind w:firstLine="645"/>
    </w:pPr>
    <w:rPr>
      <w:rFonts w:ascii="楷体_GB2312" w:eastAsia="楷体_GB2312"/>
      <w:sz w:val="32"/>
      <w:szCs w:val="32"/>
    </w:rPr>
  </w:style>
  <w:style w:type="paragraph" w:styleId="a6">
    <w:name w:val="envelope return"/>
    <w:basedOn w:val="a"/>
    <w:uiPriority w:val="99"/>
    <w:unhideWhenUsed/>
    <w:qFormat/>
    <w:pPr>
      <w:snapToGrid w:val="0"/>
    </w:pPr>
    <w:rPr>
      <w:rFonts w:ascii="Arial" w:hAnsi="Arial"/>
    </w:rPr>
  </w:style>
  <w:style w:type="paragraph" w:styleId="2">
    <w:name w:val="toc 2"/>
    <w:basedOn w:val="a"/>
    <w:next w:val="a"/>
    <w:uiPriority w:val="39"/>
    <w:qFormat/>
    <w:pPr>
      <w:spacing w:line="272" w:lineRule="exact"/>
      <w:ind w:left="520"/>
    </w:pPr>
    <w:rPr>
      <w:szCs w:val="21"/>
    </w:rPr>
  </w:style>
  <w:style w:type="paragraph" w:styleId="20">
    <w:name w:val="Body Text First Indent 2"/>
    <w:basedOn w:val="a5"/>
    <w:qFormat/>
    <w:pPr>
      <w:spacing w:line="360" w:lineRule="auto"/>
      <w:ind w:firstLineChars="200" w:firstLine="420"/>
    </w:pPr>
    <w:rPr>
      <w:rFonts w:ascii="宋体" w:eastAsia="宋体" w:hAnsi="宋体"/>
      <w:sz w:val="21"/>
      <w:szCs w:val="20"/>
    </w:rPr>
  </w:style>
  <w:style w:type="paragraph" w:customStyle="1" w:styleId="a7">
    <w:name w:val="一、（二级标题）"/>
    <w:qFormat/>
    <w:pPr>
      <w:widowControl w:val="0"/>
      <w:tabs>
        <w:tab w:val="left" w:pos="993"/>
        <w:tab w:val="left" w:pos="1276"/>
      </w:tabs>
      <w:wordWrap w:val="0"/>
      <w:ind w:firstLineChars="200" w:firstLine="200"/>
      <w:outlineLvl w:val="1"/>
    </w:pPr>
    <w:rPr>
      <w:rFonts w:ascii="Arial" w:eastAsia="黑体" w:hAnsi="Arial"/>
      <w:bCs/>
      <w:kern w:val="2"/>
      <w:sz w:val="28"/>
      <w:szCs w:val="32"/>
    </w:rPr>
  </w:style>
  <w:style w:type="paragraph" w:customStyle="1" w:styleId="a8">
    <w:name w:val="（一）正文标题"/>
    <w:basedOn w:val="3"/>
    <w:qFormat/>
    <w:pPr>
      <w:keepNext w:val="0"/>
      <w:keepLines w:val="0"/>
      <w:numPr>
        <w:numId w:val="0"/>
      </w:numPr>
      <w:tabs>
        <w:tab w:val="left" w:pos="993"/>
        <w:tab w:val="left" w:pos="1134"/>
        <w:tab w:val="left" w:pos="1276"/>
        <w:tab w:val="left" w:pos="1418"/>
      </w:tabs>
      <w:wordWrap w:val="0"/>
      <w:ind w:firstLineChars="200" w:firstLine="200"/>
    </w:pPr>
    <w:rPr>
      <w:rFonts w:ascii="仿宋_GB2312" w:eastAsia="楷体" w:hAnsi="仿宋_GB2312"/>
      <w:b/>
      <w:szCs w:val="28"/>
    </w:rPr>
  </w:style>
  <w:style w:type="paragraph" w:customStyle="1" w:styleId="a9">
    <w:name w:val="文本"/>
    <w:qFormat/>
    <w:pPr>
      <w:widowControl w:val="0"/>
      <w:wordWrap w:val="0"/>
      <w:spacing w:line="360" w:lineRule="auto"/>
      <w:ind w:firstLineChars="200" w:firstLine="200"/>
    </w:pPr>
    <w:rPr>
      <w:rFonts w:ascii="仿宋_GB2312" w:eastAsia="仿宋_GB2312"/>
      <w:kern w:val="2"/>
      <w:sz w:val="28"/>
      <w:szCs w:val="24"/>
    </w:rPr>
  </w:style>
  <w:style w:type="paragraph" w:customStyle="1" w:styleId="1">
    <w:name w:val="1."/>
    <w:qFormat/>
    <w:pPr>
      <w:widowControl w:val="0"/>
      <w:tabs>
        <w:tab w:val="left" w:pos="851"/>
        <w:tab w:val="left" w:pos="1418"/>
      </w:tabs>
      <w:wordWrap w:val="0"/>
      <w:ind w:firstLineChars="200" w:firstLine="200"/>
      <w:outlineLvl w:val="3"/>
    </w:pPr>
    <w:rPr>
      <w:rFonts w:ascii="仿宋_GB2312" w:eastAsia="仿宋_GB2312"/>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caption" w:semiHidden="1" w:unhideWhenUsed="1" w:qFormat="1"/>
    <w:lsdException w:name="envelope return" w:uiPriority="99" w:unhideWhenUsed="1"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qFormat/>
    <w:pPr>
      <w:keepNext/>
      <w:keepLines/>
      <w:numPr>
        <w:numId w:val="1"/>
      </w:numPr>
      <w:jc w:val="left"/>
      <w:outlineLvl w:val="2"/>
    </w:pPr>
    <w:rPr>
      <w:rFonts w:eastAsia="仿宋_GB2312"/>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style>
  <w:style w:type="paragraph" w:styleId="a4">
    <w:name w:val="Normal Indent"/>
    <w:basedOn w:val="a"/>
    <w:qFormat/>
    <w:pPr>
      <w:ind w:firstLineChars="200" w:firstLine="200"/>
    </w:pPr>
  </w:style>
  <w:style w:type="paragraph" w:styleId="a5">
    <w:name w:val="Body Text Indent"/>
    <w:basedOn w:val="a"/>
    <w:next w:val="a6"/>
    <w:qFormat/>
    <w:pPr>
      <w:ind w:firstLine="645"/>
    </w:pPr>
    <w:rPr>
      <w:rFonts w:ascii="楷体_GB2312" w:eastAsia="楷体_GB2312"/>
      <w:sz w:val="32"/>
      <w:szCs w:val="32"/>
    </w:rPr>
  </w:style>
  <w:style w:type="paragraph" w:styleId="a6">
    <w:name w:val="envelope return"/>
    <w:basedOn w:val="a"/>
    <w:uiPriority w:val="99"/>
    <w:unhideWhenUsed/>
    <w:qFormat/>
    <w:pPr>
      <w:snapToGrid w:val="0"/>
    </w:pPr>
    <w:rPr>
      <w:rFonts w:ascii="Arial" w:hAnsi="Arial"/>
    </w:rPr>
  </w:style>
  <w:style w:type="paragraph" w:styleId="2">
    <w:name w:val="toc 2"/>
    <w:basedOn w:val="a"/>
    <w:next w:val="a"/>
    <w:uiPriority w:val="39"/>
    <w:qFormat/>
    <w:pPr>
      <w:spacing w:line="272" w:lineRule="exact"/>
      <w:ind w:left="520"/>
    </w:pPr>
    <w:rPr>
      <w:szCs w:val="21"/>
    </w:rPr>
  </w:style>
  <w:style w:type="paragraph" w:styleId="20">
    <w:name w:val="Body Text First Indent 2"/>
    <w:basedOn w:val="a5"/>
    <w:qFormat/>
    <w:pPr>
      <w:spacing w:line="360" w:lineRule="auto"/>
      <w:ind w:firstLineChars="200" w:firstLine="420"/>
    </w:pPr>
    <w:rPr>
      <w:rFonts w:ascii="宋体" w:eastAsia="宋体" w:hAnsi="宋体"/>
      <w:sz w:val="21"/>
      <w:szCs w:val="20"/>
    </w:rPr>
  </w:style>
  <w:style w:type="paragraph" w:customStyle="1" w:styleId="a7">
    <w:name w:val="一、（二级标题）"/>
    <w:qFormat/>
    <w:pPr>
      <w:widowControl w:val="0"/>
      <w:tabs>
        <w:tab w:val="left" w:pos="993"/>
        <w:tab w:val="left" w:pos="1276"/>
      </w:tabs>
      <w:wordWrap w:val="0"/>
      <w:ind w:firstLineChars="200" w:firstLine="200"/>
      <w:outlineLvl w:val="1"/>
    </w:pPr>
    <w:rPr>
      <w:rFonts w:ascii="Arial" w:eastAsia="黑体" w:hAnsi="Arial"/>
      <w:bCs/>
      <w:kern w:val="2"/>
      <w:sz w:val="28"/>
      <w:szCs w:val="32"/>
    </w:rPr>
  </w:style>
  <w:style w:type="paragraph" w:customStyle="1" w:styleId="a8">
    <w:name w:val="（一）正文标题"/>
    <w:basedOn w:val="3"/>
    <w:qFormat/>
    <w:pPr>
      <w:keepNext w:val="0"/>
      <w:keepLines w:val="0"/>
      <w:numPr>
        <w:numId w:val="0"/>
      </w:numPr>
      <w:tabs>
        <w:tab w:val="left" w:pos="993"/>
        <w:tab w:val="left" w:pos="1134"/>
        <w:tab w:val="left" w:pos="1276"/>
        <w:tab w:val="left" w:pos="1418"/>
      </w:tabs>
      <w:wordWrap w:val="0"/>
      <w:ind w:firstLineChars="200" w:firstLine="200"/>
    </w:pPr>
    <w:rPr>
      <w:rFonts w:ascii="仿宋_GB2312" w:eastAsia="楷体" w:hAnsi="仿宋_GB2312"/>
      <w:b/>
      <w:szCs w:val="28"/>
    </w:rPr>
  </w:style>
  <w:style w:type="paragraph" w:customStyle="1" w:styleId="a9">
    <w:name w:val="文本"/>
    <w:qFormat/>
    <w:pPr>
      <w:widowControl w:val="0"/>
      <w:wordWrap w:val="0"/>
      <w:spacing w:line="360" w:lineRule="auto"/>
      <w:ind w:firstLineChars="200" w:firstLine="200"/>
    </w:pPr>
    <w:rPr>
      <w:rFonts w:ascii="仿宋_GB2312" w:eastAsia="仿宋_GB2312"/>
      <w:kern w:val="2"/>
      <w:sz w:val="28"/>
      <w:szCs w:val="24"/>
    </w:rPr>
  </w:style>
  <w:style w:type="paragraph" w:customStyle="1" w:styleId="1">
    <w:name w:val="1."/>
    <w:qFormat/>
    <w:pPr>
      <w:widowControl w:val="0"/>
      <w:tabs>
        <w:tab w:val="left" w:pos="851"/>
        <w:tab w:val="left" w:pos="1418"/>
      </w:tabs>
      <w:wordWrap w:val="0"/>
      <w:ind w:firstLineChars="200" w:firstLine="200"/>
      <w:outlineLvl w:val="3"/>
    </w:pPr>
    <w:rPr>
      <w:rFonts w:ascii="仿宋_GB2312" w:eastAsia="仿宋_GB2312"/>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2023-09-04T09:13:00Z</dcterms:created>
  <dcterms:modified xsi:type="dcterms:W3CDTF">2023-09-04T09:13:00Z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567C3DD905534D5CBE82ABB29CB728F4</vt:lpwstr>
  </property>
</Properties>
</file>