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zh-CN"/>
        </w:rPr>
      </w:pPr>
      <w:r>
        <w:rPr>
          <w:rFonts w:hint="eastAsia" w:ascii="宋体" w:hAnsi="宋体" w:cs="宋体"/>
          <w:sz w:val="24"/>
        </w:rPr>
        <w:t>附件4：《投标报名确认函》</w:t>
      </w:r>
    </w:p>
    <w:p>
      <w:pPr>
        <w:autoSpaceDE w:val="0"/>
        <w:autoSpaceDN w:val="0"/>
        <w:adjustRightInd w:val="0"/>
        <w:spacing w:before="50" w:after="50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江苏国信政府采购服务中心有限公司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</w:t>
      </w:r>
      <w:r>
        <w:rPr>
          <w:rStyle w:val="5"/>
          <w:rFonts w:ascii="宋体" w:hAnsi="宋体"/>
          <w:sz w:val="24"/>
        </w:rPr>
        <w:t>“</w:t>
      </w:r>
      <w:r>
        <w:rPr>
          <w:rFonts w:hint="eastAsia" w:ascii="宋体" w:hAnsi="宋体" w:cs="宋体"/>
          <w:sz w:val="24"/>
        </w:rPr>
        <w:t>江苏医药职业学院网</w:t>
      </w:r>
      <w:r>
        <w:rPr>
          <w:rFonts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</w:rPr>
        <w:t>浏览到</w:t>
      </w:r>
      <w:r>
        <w:rPr>
          <w:rFonts w:hint="eastAsia" w:ascii="宋体" w:hAnsi="宋体" w:cs="宋体"/>
          <w:sz w:val="24"/>
          <w:u w:val="single"/>
        </w:rPr>
        <w:t xml:space="preserve"> 智慧体育服务平台</w:t>
      </w:r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2、我单位在获取采购文件后，严格按采购文件的约定编制投标文件并准时参加本次采购的投标。如我单位不参加本次投标，将在投标文件中约定的时间内以书面方式（盖章，可通过电邮方式）告知贵司。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gx19962391798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4、我单位在投标前，将及时登陆</w:t>
            </w:r>
            <w:r>
              <w:rPr>
                <w:rStyle w:val="5"/>
                <w:rFonts w:ascii="宋体" w:hAnsi="宋体"/>
                <w:sz w:val="24"/>
              </w:rPr>
              <w:t>“</w:t>
            </w:r>
            <w:r>
              <w:rPr>
                <w:rStyle w:val="5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</w:p>
    <w:p>
      <w:pPr>
        <w:pStyle w:val="6"/>
        <w:ind w:firstLine="420"/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投标人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>
      <w:bookmarkStart w:id="0" w:name="_GoBack"/>
      <w:bookmarkEnd w:id="0"/>
    </w:p>
    <w:sectPr>
      <w:pgSz w:w="11906" w:h="16838"/>
      <w:pgMar w:top="1134" w:right="1134" w:bottom="1134" w:left="1134" w:header="794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jgxYjJkN2Q4NjRkZDY2NmVhY2Y2MDI4YjZkM2UifQ=="/>
  </w:docVars>
  <w:rsids>
    <w:rsidRoot w:val="67B16CA3"/>
    <w:rsid w:val="67B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2023-10-23T06:27:00Z</dcterms:created>
  <dc:creator>WPS_1667975410</dc:creator>
  <cp:lastModifiedBy>WPS_1667975410</cp:lastModifiedBy>
  <dcterms:modified xsi:type="dcterms:W3CDTF">2023-10-23T06:28:16Z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AAADC8CA01F24A0DB4B69E8AC605124D_11</vt:lpwstr>
  </property>
</Properties>
</file>