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32E5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jc w:val="center"/>
        <w:textAlignment w:val="auto"/>
        <w:outlineLvl w:val="9"/>
        <w:rPr>
          <w:rStyle w:val="6"/>
          <w:rFonts w:hint="default" w:ascii="Segoe UI" w:hAnsi="Segoe UI" w:eastAsia="Segoe UI" w:cs="Segoe UI"/>
          <w:i w:val="0"/>
          <w:iCs w:val="0"/>
          <w:caps w:val="0"/>
          <w:color w:val="0F1115"/>
          <w:spacing w:val="0"/>
          <w:sz w:val="24"/>
          <w:szCs w:val="24"/>
          <w:shd w:val="clear" w:fill="FFFFFF"/>
        </w:rPr>
      </w:pPr>
      <w:r>
        <w:rPr>
          <w:rFonts w:hint="eastAsia" w:ascii="黑体" w:hAnsi="黑体" w:eastAsia="黑体" w:cs="仿宋"/>
          <w:b/>
          <w:bCs/>
          <w:sz w:val="40"/>
          <w:szCs w:val="32"/>
          <w:lang w:val="en-US" w:eastAsia="zh-CN"/>
        </w:rPr>
        <w:t>项目</w:t>
      </w:r>
      <w:r>
        <w:rPr>
          <w:rFonts w:hint="eastAsia" w:ascii="黑体" w:hAnsi="黑体" w:eastAsia="黑体" w:cs="Times New Roman"/>
          <w:b/>
          <w:sz w:val="36"/>
          <w:szCs w:val="28"/>
        </w:rPr>
        <w:t>需求</w:t>
      </w:r>
    </w:p>
    <w:p w14:paraId="2AA5E4A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482" w:firstLineChars="200"/>
        <w:textAlignment w:val="auto"/>
        <w:outlineLvl w:val="9"/>
        <w:rPr>
          <w:rFonts w:hint="default" w:ascii="Segoe UI" w:hAnsi="Segoe UI" w:eastAsia="宋体" w:cs="Segoe UI"/>
          <w:b/>
          <w:bCs/>
          <w:i w:val="0"/>
          <w:iCs w:val="0"/>
          <w:caps w:val="0"/>
          <w:color w:val="0F1115"/>
          <w:spacing w:val="0"/>
          <w:sz w:val="24"/>
          <w:szCs w:val="24"/>
        </w:rPr>
      </w:pPr>
      <w:r>
        <w:rPr>
          <w:rStyle w:val="6"/>
          <w:rFonts w:hint="default" w:ascii="Segoe UI" w:hAnsi="Segoe UI" w:eastAsia="宋体" w:cs="Segoe UI"/>
          <w:b/>
          <w:bCs/>
          <w:i w:val="0"/>
          <w:iCs w:val="0"/>
          <w:caps w:val="0"/>
          <w:color w:val="0F1115"/>
          <w:spacing w:val="0"/>
          <w:sz w:val="24"/>
          <w:szCs w:val="24"/>
          <w:shd w:val="clear" w:fill="FFFFFF"/>
        </w:rPr>
        <w:t>一、 项目概况</w:t>
      </w:r>
    </w:p>
    <w:p w14:paraId="211A5ED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outlineLvl w:val="9"/>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为消除校园安全隐患，保障师生安全与校园秩序，现计划对学院东、西园现有围墙进行安全升级。本项目旨在通过于围墙顶端安装防攀爬蛇腹型刀刺网，有效阻止校外人员攀爬闯入，构筑一道安全、可靠的物理屏障。</w:t>
      </w:r>
    </w:p>
    <w:p w14:paraId="78E7964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480" w:firstLineChars="200"/>
        <w:textAlignment w:val="auto"/>
        <w:outlineLvl w:val="9"/>
        <w:rPr>
          <w:rFonts w:hint="default" w:ascii="Segoe UI" w:hAnsi="Segoe UI" w:eastAsia="Segoe UI" w:cs="Segoe UI"/>
          <w:i w:val="0"/>
          <w:iCs w:val="0"/>
          <w:caps w:val="0"/>
          <w:color w:val="0F1115"/>
          <w:spacing w:val="0"/>
          <w:sz w:val="24"/>
          <w:szCs w:val="24"/>
        </w:rPr>
      </w:pPr>
      <w:r>
        <w:rPr>
          <w:rStyle w:val="6"/>
          <w:rFonts w:hint="default" w:ascii="Segoe UI" w:hAnsi="Segoe UI" w:eastAsia="Segoe UI" w:cs="Segoe UI"/>
          <w:i w:val="0"/>
          <w:iCs w:val="0"/>
          <w:caps w:val="0"/>
          <w:color w:val="0F1115"/>
          <w:spacing w:val="0"/>
          <w:sz w:val="24"/>
          <w:szCs w:val="24"/>
          <w:shd w:val="clear" w:fill="FFFFFF"/>
        </w:rPr>
        <w:t>二、 项目内容与范围</w:t>
      </w:r>
    </w:p>
    <w:p w14:paraId="471B12E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outlineLvl w:val="9"/>
      </w:pPr>
      <w:r>
        <w:rPr>
          <w:rStyle w:val="6"/>
          <w:rFonts w:hint="eastAsia" w:ascii="Segoe UI" w:hAnsi="Segoe UI" w:cs="Segoe UI"/>
          <w:b/>
          <w:bCs/>
          <w:i w:val="0"/>
          <w:iCs w:val="0"/>
          <w:caps w:val="0"/>
          <w:color w:val="0F1115"/>
          <w:spacing w:val="0"/>
          <w:sz w:val="24"/>
          <w:szCs w:val="24"/>
          <w:shd w:val="clear" w:fill="FFFFFF"/>
          <w:lang w:val="en-US" w:eastAsia="zh-CN"/>
        </w:rPr>
        <w:t>1、</w:t>
      </w:r>
      <w:r>
        <w:rPr>
          <w:rStyle w:val="6"/>
          <w:rFonts w:hint="default" w:ascii="Segoe UI" w:hAnsi="Segoe UI" w:eastAsia="Segoe UI" w:cs="Segoe UI"/>
          <w:b/>
          <w:bCs/>
          <w:i w:val="0"/>
          <w:iCs w:val="0"/>
          <w:caps w:val="0"/>
          <w:color w:val="0F1115"/>
          <w:spacing w:val="0"/>
          <w:sz w:val="24"/>
          <w:szCs w:val="24"/>
          <w:shd w:val="clear" w:fill="FFFFFF"/>
        </w:rPr>
        <w:t>项目内容</w:t>
      </w:r>
      <w:r>
        <w:rPr>
          <w:rFonts w:hint="default" w:ascii="Segoe UI" w:hAnsi="Segoe UI" w:eastAsia="Segoe UI" w:cs="Segoe UI"/>
          <w:i w:val="0"/>
          <w:iCs w:val="0"/>
          <w:caps w:val="0"/>
          <w:color w:val="0F1115"/>
          <w:spacing w:val="0"/>
          <w:sz w:val="24"/>
          <w:szCs w:val="24"/>
          <w:shd w:val="clear" w:fill="FFFFFF"/>
        </w:rPr>
        <w:t>：在东、西园指定围墙的顶部，安装一道完整的蛇腹型（螺旋式）刀刺防护网，包括支撑立柱、刀刺网及所有必要连接件的供应与安装。</w:t>
      </w:r>
    </w:p>
    <w:p w14:paraId="4D279E2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outlineLvl w:val="9"/>
      </w:pPr>
      <w:r>
        <w:rPr>
          <w:rStyle w:val="6"/>
          <w:rFonts w:hint="eastAsia" w:ascii="Segoe UI" w:hAnsi="Segoe UI" w:cs="Segoe UI"/>
          <w:b/>
          <w:bCs/>
          <w:i w:val="0"/>
          <w:iCs w:val="0"/>
          <w:caps w:val="0"/>
          <w:color w:val="0F1115"/>
          <w:spacing w:val="0"/>
          <w:sz w:val="24"/>
          <w:szCs w:val="24"/>
          <w:shd w:val="clear" w:fill="FFFFFF"/>
          <w:lang w:val="en-US" w:eastAsia="zh-CN"/>
        </w:rPr>
        <w:t>2、</w:t>
      </w:r>
      <w:r>
        <w:rPr>
          <w:rStyle w:val="6"/>
          <w:rFonts w:hint="default" w:ascii="Segoe UI" w:hAnsi="Segoe UI" w:eastAsia="Segoe UI" w:cs="Segoe UI"/>
          <w:b/>
          <w:bCs/>
          <w:i w:val="0"/>
          <w:iCs w:val="0"/>
          <w:caps w:val="0"/>
          <w:color w:val="0F1115"/>
          <w:spacing w:val="0"/>
          <w:sz w:val="24"/>
          <w:szCs w:val="24"/>
          <w:shd w:val="clear" w:fill="FFFFFF"/>
        </w:rPr>
        <w:t>项目范围</w:t>
      </w:r>
      <w:r>
        <w:rPr>
          <w:rFonts w:hint="default" w:ascii="Segoe UI" w:hAnsi="Segoe UI" w:eastAsia="Segoe UI" w:cs="Segoe UI"/>
          <w:i w:val="0"/>
          <w:iCs w:val="0"/>
          <w:caps w:val="0"/>
          <w:color w:val="0F1115"/>
          <w:spacing w:val="0"/>
          <w:sz w:val="24"/>
          <w:szCs w:val="24"/>
          <w:shd w:val="clear" w:fill="FFFFFF"/>
        </w:rPr>
        <w:t>：包括但不限于现场踏勘、材料采购、运输、安装施工、调试及最终验收。投标人须对现场实际情况进行充分了解，并承担相应责任。</w:t>
      </w:r>
    </w:p>
    <w:p w14:paraId="1F02CD0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480" w:firstLineChars="200"/>
        <w:textAlignment w:val="auto"/>
        <w:outlineLvl w:val="9"/>
        <w:rPr>
          <w:rStyle w:val="6"/>
          <w:rFonts w:hint="default" w:ascii="Segoe UI" w:hAnsi="Segoe UI" w:eastAsia="Segoe UI" w:cs="Segoe UI"/>
          <w:i w:val="0"/>
          <w:iCs w:val="0"/>
          <w:caps w:val="0"/>
          <w:color w:val="0F1115"/>
          <w:spacing w:val="0"/>
          <w:sz w:val="24"/>
          <w:szCs w:val="24"/>
          <w:shd w:val="clear" w:fill="FFFFFF"/>
        </w:rPr>
      </w:pPr>
      <w:r>
        <w:rPr>
          <w:rStyle w:val="6"/>
          <w:rFonts w:hint="default" w:ascii="Segoe UI" w:hAnsi="Segoe UI" w:eastAsia="Segoe UI" w:cs="Segoe UI"/>
          <w:i w:val="0"/>
          <w:iCs w:val="0"/>
          <w:caps w:val="0"/>
          <w:color w:val="0F1115"/>
          <w:spacing w:val="0"/>
          <w:sz w:val="24"/>
          <w:szCs w:val="24"/>
          <w:shd w:val="clear" w:fill="FFFFFF"/>
        </w:rPr>
        <w:t>三、 技术规格与参数</w:t>
      </w:r>
    </w:p>
    <w:p w14:paraId="760710A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480" w:firstLineChars="200"/>
        <w:textAlignment w:val="auto"/>
        <w:outlineLvl w:val="9"/>
        <w:rPr>
          <w:rStyle w:val="6"/>
          <w:rFonts w:hint="default" w:ascii="Segoe UI" w:hAnsi="Segoe UI" w:eastAsia="Segoe UI" w:cs="Segoe UI"/>
          <w:b/>
          <w:bCs/>
          <w:i w:val="0"/>
          <w:iCs w:val="0"/>
          <w:caps w:val="0"/>
          <w:color w:val="0F1115"/>
          <w:spacing w:val="0"/>
          <w:sz w:val="24"/>
          <w:szCs w:val="24"/>
          <w:shd w:val="clear" w:fill="FFFFFF"/>
        </w:rPr>
      </w:pPr>
      <w:r>
        <w:rPr>
          <w:rStyle w:val="6"/>
          <w:rFonts w:hint="default" w:ascii="Segoe UI" w:hAnsi="Segoe UI" w:eastAsia="Segoe UI" w:cs="Segoe UI"/>
          <w:b/>
          <w:bCs/>
          <w:i w:val="0"/>
          <w:iCs w:val="0"/>
          <w:caps w:val="0"/>
          <w:color w:val="0F1115"/>
          <w:spacing w:val="0"/>
          <w:sz w:val="24"/>
          <w:szCs w:val="24"/>
          <w:shd w:val="clear" w:fill="FFFFFF"/>
        </w:rPr>
        <w:t>1. 蛇腹型刀刺网</w:t>
      </w:r>
    </w:p>
    <w:p w14:paraId="43AF149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480" w:firstLineChars="200"/>
        <w:textAlignment w:val="auto"/>
        <w:outlineLvl w:val="9"/>
      </w:pPr>
      <w:r>
        <w:rPr>
          <w:rStyle w:val="6"/>
          <w:rFonts w:hint="default" w:ascii="Segoe UI" w:hAnsi="Segoe UI" w:eastAsia="Segoe UI" w:cs="Segoe UI"/>
          <w:b/>
          <w:bCs/>
          <w:i w:val="0"/>
          <w:iCs w:val="0"/>
          <w:caps w:val="0"/>
          <w:color w:val="0F1115"/>
          <w:spacing w:val="0"/>
          <w:sz w:val="24"/>
          <w:szCs w:val="24"/>
          <w:shd w:val="clear" w:fill="FFFFFF"/>
        </w:rPr>
        <w:t>材质</w:t>
      </w:r>
      <w:r>
        <w:rPr>
          <w:rFonts w:hint="default" w:ascii="Segoe UI" w:hAnsi="Segoe UI" w:eastAsia="Segoe UI" w:cs="Segoe UI"/>
          <w:i w:val="0"/>
          <w:iCs w:val="0"/>
          <w:caps w:val="0"/>
          <w:color w:val="0F1115"/>
          <w:spacing w:val="0"/>
          <w:sz w:val="24"/>
          <w:szCs w:val="24"/>
          <w:shd w:val="clear" w:fill="FFFFFF"/>
        </w:rPr>
        <w:t>：优质镀锌钢，具有良好的防锈、耐腐蚀性能。</w:t>
      </w:r>
    </w:p>
    <w:p w14:paraId="10A5CB7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outlineLvl w:val="9"/>
      </w:pPr>
      <w:r>
        <w:rPr>
          <w:rStyle w:val="6"/>
          <w:rFonts w:hint="default" w:ascii="Segoe UI" w:hAnsi="Segoe UI" w:eastAsia="Segoe UI" w:cs="Segoe UI"/>
          <w:b/>
          <w:bCs/>
          <w:i w:val="0"/>
          <w:iCs w:val="0"/>
          <w:caps w:val="0"/>
          <w:color w:val="0F1115"/>
          <w:spacing w:val="0"/>
          <w:sz w:val="24"/>
          <w:szCs w:val="24"/>
          <w:shd w:val="clear" w:fill="FFFFFF"/>
        </w:rPr>
        <w:t>结构</w:t>
      </w:r>
      <w:r>
        <w:rPr>
          <w:rFonts w:hint="default" w:ascii="Segoe UI" w:hAnsi="Segoe UI" w:eastAsia="Segoe UI" w:cs="Segoe UI"/>
          <w:i w:val="0"/>
          <w:iCs w:val="0"/>
          <w:caps w:val="0"/>
          <w:color w:val="0F1115"/>
          <w:spacing w:val="0"/>
          <w:sz w:val="24"/>
          <w:szCs w:val="24"/>
          <w:shd w:val="clear" w:fill="FFFFFF"/>
        </w:rPr>
        <w:t>：螺旋圈式设计。</w:t>
      </w:r>
    </w:p>
    <w:p w14:paraId="42A19EC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outlineLvl w:val="9"/>
      </w:pPr>
      <w:r>
        <w:rPr>
          <w:rStyle w:val="6"/>
          <w:rFonts w:hint="default" w:ascii="Segoe UI" w:hAnsi="Segoe UI" w:eastAsia="Segoe UI" w:cs="Segoe UI"/>
          <w:b/>
          <w:bCs/>
          <w:i w:val="0"/>
          <w:iCs w:val="0"/>
          <w:caps w:val="0"/>
          <w:color w:val="0F1115"/>
          <w:spacing w:val="0"/>
          <w:sz w:val="24"/>
          <w:szCs w:val="24"/>
          <w:shd w:val="clear" w:fill="FFFFFF"/>
        </w:rPr>
        <w:t>圈径</w:t>
      </w:r>
      <w:r>
        <w:rPr>
          <w:rFonts w:hint="default" w:ascii="Segoe UI" w:hAnsi="Segoe UI" w:eastAsia="Segoe UI" w:cs="Segoe UI"/>
          <w:i w:val="0"/>
          <w:iCs w:val="0"/>
          <w:caps w:val="0"/>
          <w:color w:val="0F1115"/>
          <w:spacing w:val="0"/>
          <w:sz w:val="24"/>
          <w:szCs w:val="24"/>
          <w:shd w:val="clear" w:fill="FFFFFF"/>
        </w:rPr>
        <w:t>：500mm。</w:t>
      </w:r>
    </w:p>
    <w:p w14:paraId="750AC28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outlineLvl w:val="9"/>
      </w:pPr>
      <w:r>
        <w:rPr>
          <w:rStyle w:val="6"/>
          <w:rFonts w:hint="default" w:ascii="Segoe UI" w:hAnsi="Segoe UI" w:eastAsia="Segoe UI" w:cs="Segoe UI"/>
          <w:b/>
          <w:bCs/>
          <w:i w:val="0"/>
          <w:iCs w:val="0"/>
          <w:caps w:val="0"/>
          <w:color w:val="0F1115"/>
          <w:spacing w:val="0"/>
          <w:sz w:val="24"/>
          <w:szCs w:val="24"/>
          <w:shd w:val="clear" w:fill="FFFFFF"/>
        </w:rPr>
        <w:t>圈数</w:t>
      </w:r>
      <w:r>
        <w:rPr>
          <w:rFonts w:hint="default" w:ascii="Segoe UI" w:hAnsi="Segoe UI" w:eastAsia="Segoe UI" w:cs="Segoe UI"/>
          <w:i w:val="0"/>
          <w:iCs w:val="0"/>
          <w:caps w:val="0"/>
          <w:color w:val="0F1115"/>
          <w:spacing w:val="0"/>
          <w:sz w:val="24"/>
          <w:szCs w:val="24"/>
          <w:shd w:val="clear" w:fill="FFFFFF"/>
        </w:rPr>
        <w:t>：每米长度不少于7圈，圈距排列均匀。</w:t>
      </w:r>
    </w:p>
    <w:p w14:paraId="075D49E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outlineLvl w:val="9"/>
        <w:rPr>
          <w:rFonts w:hint="default" w:ascii="Segoe UI" w:hAnsi="Segoe UI" w:eastAsia="Segoe UI" w:cs="Segoe UI"/>
          <w:i w:val="0"/>
          <w:iCs w:val="0"/>
          <w:caps w:val="0"/>
          <w:color w:val="0F1115"/>
          <w:spacing w:val="0"/>
          <w:sz w:val="24"/>
          <w:szCs w:val="24"/>
          <w:shd w:val="clear" w:fill="FFFFFF"/>
        </w:rPr>
      </w:pPr>
      <w:r>
        <w:rPr>
          <w:rStyle w:val="6"/>
          <w:rFonts w:hint="default" w:ascii="Segoe UI" w:hAnsi="Segoe UI" w:eastAsia="Segoe UI" w:cs="Segoe UI"/>
          <w:b/>
          <w:bCs/>
          <w:i w:val="0"/>
          <w:iCs w:val="0"/>
          <w:caps w:val="0"/>
          <w:color w:val="0F1115"/>
          <w:spacing w:val="0"/>
          <w:sz w:val="24"/>
          <w:szCs w:val="24"/>
          <w:shd w:val="clear" w:fill="FFFFFF"/>
        </w:rPr>
        <w:t>刀片规格</w:t>
      </w:r>
      <w:r>
        <w:rPr>
          <w:rFonts w:hint="default" w:ascii="Segoe UI" w:hAnsi="Segoe UI" w:eastAsia="Segoe UI" w:cs="Segoe UI"/>
          <w:i w:val="0"/>
          <w:iCs w:val="0"/>
          <w:caps w:val="0"/>
          <w:color w:val="0F1115"/>
          <w:spacing w:val="0"/>
          <w:sz w:val="24"/>
          <w:szCs w:val="24"/>
          <w:shd w:val="clear" w:fill="FFFFFF"/>
        </w:rPr>
        <w:t>：BTO-22型。</w:t>
      </w:r>
    </w:p>
    <w:p w14:paraId="59F8E81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outlineLvl w:val="9"/>
      </w:pPr>
      <w:r>
        <w:rPr>
          <w:rFonts w:hint="default" w:ascii="Segoe UI" w:hAnsi="Segoe UI" w:eastAsia="Segoe UI" w:cs="Segoe UI"/>
          <w:i w:val="0"/>
          <w:iCs w:val="0"/>
          <w:caps w:val="0"/>
          <w:color w:val="0F1115"/>
          <w:spacing w:val="0"/>
          <w:sz w:val="24"/>
          <w:szCs w:val="24"/>
          <w:shd w:val="clear" w:fill="FFFFFF"/>
        </w:rPr>
        <w:t>芯线直径：4.0mm (±0.1mm)</w:t>
      </w:r>
    </w:p>
    <w:p w14:paraId="49D734E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outlineLvl w:val="9"/>
      </w:pPr>
      <w:r>
        <w:rPr>
          <w:rFonts w:hint="default" w:ascii="Segoe UI" w:hAnsi="Segoe UI" w:eastAsia="Segoe UI" w:cs="Segoe UI"/>
          <w:i w:val="0"/>
          <w:iCs w:val="0"/>
          <w:caps w:val="0"/>
          <w:color w:val="0F1115"/>
          <w:spacing w:val="0"/>
          <w:sz w:val="24"/>
          <w:szCs w:val="24"/>
          <w:shd w:val="clear" w:fill="FFFFFF"/>
        </w:rPr>
        <w:t>刀片厚度：0.5mm (±0.05mm)</w:t>
      </w:r>
    </w:p>
    <w:p w14:paraId="5107AE7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outlineLvl w:val="9"/>
      </w:pPr>
      <w:r>
        <w:rPr>
          <w:rFonts w:hint="default" w:ascii="Segoe UI" w:hAnsi="Segoe UI" w:eastAsia="Segoe UI" w:cs="Segoe UI"/>
          <w:i w:val="0"/>
          <w:iCs w:val="0"/>
          <w:caps w:val="0"/>
          <w:color w:val="0F1115"/>
          <w:spacing w:val="0"/>
          <w:sz w:val="24"/>
          <w:szCs w:val="24"/>
          <w:shd w:val="clear" w:fill="FFFFFF"/>
        </w:rPr>
        <w:t>刀片长度：22mm (±1mm)</w:t>
      </w:r>
    </w:p>
    <w:p w14:paraId="60C319B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outlineLvl w:val="9"/>
      </w:pPr>
      <w:r>
        <w:rPr>
          <w:rFonts w:hint="default" w:ascii="Segoe UI" w:hAnsi="Segoe UI" w:eastAsia="Segoe UI" w:cs="Segoe UI"/>
          <w:i w:val="0"/>
          <w:iCs w:val="0"/>
          <w:caps w:val="0"/>
          <w:color w:val="0F1115"/>
          <w:spacing w:val="0"/>
          <w:sz w:val="24"/>
          <w:szCs w:val="24"/>
          <w:shd w:val="clear" w:fill="FFFFFF"/>
        </w:rPr>
        <w:t>刀片宽度：15mm (±1mm)</w:t>
      </w:r>
    </w:p>
    <w:p w14:paraId="5E319CA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outlineLvl w:val="9"/>
      </w:pPr>
      <w:r>
        <w:rPr>
          <w:rFonts w:hint="default" w:ascii="Segoe UI" w:hAnsi="Segoe UI" w:eastAsia="Segoe UI" w:cs="Segoe UI"/>
          <w:i w:val="0"/>
          <w:iCs w:val="0"/>
          <w:caps w:val="0"/>
          <w:color w:val="0F1115"/>
          <w:spacing w:val="0"/>
          <w:sz w:val="24"/>
          <w:szCs w:val="24"/>
          <w:shd w:val="clear" w:fill="FFFFFF"/>
        </w:rPr>
        <w:t>刀片间距：35mm (±1mm)</w:t>
      </w:r>
    </w:p>
    <w:p w14:paraId="6AE452E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outlineLvl w:val="9"/>
      </w:pPr>
      <w:r>
        <w:rPr>
          <w:rStyle w:val="6"/>
          <w:rFonts w:hint="default" w:ascii="Segoe UI" w:hAnsi="Segoe UI" w:eastAsia="Segoe UI" w:cs="Segoe UI"/>
          <w:b/>
          <w:bCs/>
          <w:i w:val="0"/>
          <w:iCs w:val="0"/>
          <w:caps w:val="0"/>
          <w:color w:val="0F1115"/>
          <w:spacing w:val="0"/>
          <w:sz w:val="24"/>
          <w:szCs w:val="24"/>
          <w:shd w:val="clear" w:fill="FFFFFF"/>
        </w:rPr>
        <w:t>支架要求</w:t>
      </w:r>
      <w:r>
        <w:rPr>
          <w:rFonts w:hint="default" w:ascii="Segoe UI" w:hAnsi="Segoe UI" w:eastAsia="Segoe UI" w:cs="Segoe UI"/>
          <w:i w:val="0"/>
          <w:iCs w:val="0"/>
          <w:caps w:val="0"/>
          <w:color w:val="0F1115"/>
          <w:spacing w:val="0"/>
          <w:sz w:val="24"/>
          <w:szCs w:val="24"/>
          <w:shd w:val="clear" w:fill="FFFFFF"/>
        </w:rPr>
        <w:t>：用于支撑刀刺网的支架，其伸出刀刺网外的长度应不大于50mm。</w:t>
      </w:r>
    </w:p>
    <w:p w14:paraId="73199AB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outlineLvl w:val="9"/>
        <w:rPr>
          <w:rFonts w:hint="default" w:ascii="Segoe UI" w:hAnsi="Segoe UI" w:eastAsia="Segoe UI" w:cs="Segoe UI"/>
          <w:i w:val="0"/>
          <w:iCs w:val="0"/>
          <w:caps w:val="0"/>
          <w:color w:val="0F1115"/>
          <w:spacing w:val="0"/>
          <w:sz w:val="24"/>
          <w:szCs w:val="24"/>
        </w:rPr>
      </w:pPr>
      <w:r>
        <w:rPr>
          <w:rStyle w:val="6"/>
          <w:rFonts w:hint="default" w:ascii="Segoe UI" w:hAnsi="Segoe UI" w:eastAsia="Segoe UI" w:cs="Segoe UI"/>
          <w:b/>
          <w:bCs/>
          <w:i w:val="0"/>
          <w:iCs w:val="0"/>
          <w:caps w:val="0"/>
          <w:color w:val="0F1115"/>
          <w:spacing w:val="0"/>
          <w:sz w:val="24"/>
          <w:szCs w:val="24"/>
          <w:shd w:val="clear" w:fill="FFFFFF"/>
        </w:rPr>
        <w:t>2. 支撑立柱</w:t>
      </w:r>
    </w:p>
    <w:p w14:paraId="42D132B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outlineLvl w:val="9"/>
      </w:pPr>
      <w:r>
        <w:rPr>
          <w:rStyle w:val="6"/>
          <w:rFonts w:hint="default" w:ascii="Segoe UI" w:hAnsi="Segoe UI" w:eastAsia="Segoe UI" w:cs="Segoe UI"/>
          <w:b/>
          <w:bCs/>
          <w:i w:val="0"/>
          <w:iCs w:val="0"/>
          <w:caps w:val="0"/>
          <w:color w:val="0F1115"/>
          <w:spacing w:val="0"/>
          <w:sz w:val="24"/>
          <w:szCs w:val="24"/>
          <w:shd w:val="clear" w:fill="FFFFFF"/>
        </w:rPr>
        <w:t>功能</w:t>
      </w:r>
      <w:r>
        <w:rPr>
          <w:rFonts w:hint="default" w:ascii="Segoe UI" w:hAnsi="Segoe UI" w:eastAsia="Segoe UI" w:cs="Segoe UI"/>
          <w:i w:val="0"/>
          <w:iCs w:val="0"/>
          <w:caps w:val="0"/>
          <w:color w:val="0F1115"/>
          <w:spacing w:val="0"/>
          <w:sz w:val="24"/>
          <w:szCs w:val="24"/>
          <w:shd w:val="clear" w:fill="FFFFFF"/>
        </w:rPr>
        <w:t>：连接和支撑刀刺网的主要受力构件。</w:t>
      </w:r>
    </w:p>
    <w:p w14:paraId="5665EE5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outlineLvl w:val="9"/>
      </w:pPr>
      <w:r>
        <w:rPr>
          <w:rStyle w:val="6"/>
          <w:rFonts w:hint="default" w:ascii="Segoe UI" w:hAnsi="Segoe UI" w:eastAsia="Segoe UI" w:cs="Segoe UI"/>
          <w:b/>
          <w:bCs/>
          <w:i w:val="0"/>
          <w:iCs w:val="0"/>
          <w:caps w:val="0"/>
          <w:color w:val="0F1115"/>
          <w:spacing w:val="0"/>
          <w:sz w:val="24"/>
          <w:szCs w:val="24"/>
          <w:shd w:val="clear" w:fill="FFFFFF"/>
        </w:rPr>
        <w:t>材质</w:t>
      </w:r>
      <w:r>
        <w:rPr>
          <w:rFonts w:hint="default" w:ascii="Segoe UI" w:hAnsi="Segoe UI" w:eastAsia="Segoe UI" w:cs="Segoe UI"/>
          <w:i w:val="0"/>
          <w:iCs w:val="0"/>
          <w:caps w:val="0"/>
          <w:color w:val="0F1115"/>
          <w:spacing w:val="0"/>
          <w:sz w:val="24"/>
          <w:szCs w:val="24"/>
          <w:shd w:val="clear" w:fill="FFFFFF"/>
        </w:rPr>
        <w:t>：</w:t>
      </w:r>
      <w:r>
        <w:rPr>
          <w:rFonts w:hint="eastAsia" w:ascii="Segoe UI" w:hAnsi="Segoe UI" w:cs="Segoe UI"/>
          <w:i w:val="0"/>
          <w:iCs w:val="0"/>
          <w:caps w:val="0"/>
          <w:color w:val="0F1115"/>
          <w:spacing w:val="0"/>
          <w:sz w:val="24"/>
          <w:szCs w:val="24"/>
          <w:shd w:val="clear" w:fill="FFFFFF"/>
          <w:lang w:val="en-US" w:eastAsia="zh-CN"/>
        </w:rPr>
        <w:t>热</w:t>
      </w:r>
      <w:r>
        <w:rPr>
          <w:rFonts w:hint="default" w:ascii="Segoe UI" w:hAnsi="Segoe UI" w:eastAsia="Segoe UI" w:cs="Segoe UI"/>
          <w:i w:val="0"/>
          <w:iCs w:val="0"/>
          <w:caps w:val="0"/>
          <w:color w:val="0F1115"/>
          <w:spacing w:val="0"/>
          <w:sz w:val="24"/>
          <w:szCs w:val="24"/>
          <w:shd w:val="clear" w:fill="FFFFFF"/>
        </w:rPr>
        <w:t>镀锌方管。</w:t>
      </w:r>
    </w:p>
    <w:p w14:paraId="5923090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outlineLvl w:val="9"/>
      </w:pPr>
      <w:r>
        <w:rPr>
          <w:rStyle w:val="6"/>
          <w:rFonts w:hint="default" w:ascii="Segoe UI" w:hAnsi="Segoe UI" w:eastAsia="Segoe UI" w:cs="Segoe UI"/>
          <w:b/>
          <w:bCs/>
          <w:i w:val="0"/>
          <w:iCs w:val="0"/>
          <w:caps w:val="0"/>
          <w:color w:val="0F1115"/>
          <w:spacing w:val="0"/>
          <w:sz w:val="24"/>
          <w:szCs w:val="24"/>
          <w:shd w:val="clear" w:fill="FFFFFF"/>
        </w:rPr>
        <w:t>规格</w:t>
      </w:r>
      <w:r>
        <w:rPr>
          <w:rFonts w:hint="default" w:ascii="Segoe UI" w:hAnsi="Segoe UI" w:eastAsia="Segoe UI" w:cs="Segoe UI"/>
          <w:i w:val="0"/>
          <w:iCs w:val="0"/>
          <w:caps w:val="0"/>
          <w:color w:val="0F1115"/>
          <w:spacing w:val="0"/>
          <w:sz w:val="24"/>
          <w:szCs w:val="24"/>
          <w:shd w:val="clear" w:fill="FFFFFF"/>
        </w:rPr>
        <w:t>：1000mm（长）× 40mm（宽）× 20mm（高），壁厚 ≥ 2mm。</w:t>
      </w:r>
    </w:p>
    <w:p w14:paraId="3EB4E36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outlineLvl w:val="9"/>
      </w:pPr>
      <w:r>
        <w:rPr>
          <w:rStyle w:val="6"/>
          <w:rFonts w:hint="default" w:ascii="Segoe UI" w:hAnsi="Segoe UI" w:eastAsia="Segoe UI" w:cs="Segoe UI"/>
          <w:b/>
          <w:bCs/>
          <w:i w:val="0"/>
          <w:iCs w:val="0"/>
          <w:caps w:val="0"/>
          <w:color w:val="0F1115"/>
          <w:spacing w:val="0"/>
          <w:sz w:val="24"/>
          <w:szCs w:val="24"/>
          <w:shd w:val="clear" w:fill="FFFFFF"/>
        </w:rPr>
        <w:t>间距</w:t>
      </w:r>
      <w:r>
        <w:rPr>
          <w:rFonts w:hint="default" w:ascii="Segoe UI" w:hAnsi="Segoe UI" w:eastAsia="Segoe UI" w:cs="Segoe UI"/>
          <w:i w:val="0"/>
          <w:iCs w:val="0"/>
          <w:caps w:val="0"/>
          <w:color w:val="0F1115"/>
          <w:spacing w:val="0"/>
          <w:sz w:val="24"/>
          <w:szCs w:val="24"/>
          <w:shd w:val="clear" w:fill="FFFFFF"/>
        </w:rPr>
        <w:t>：立柱间距原则上不大于3米，具体间距需根据现场围墙结构确定，以确保安装牢固。</w:t>
      </w:r>
    </w:p>
    <w:p w14:paraId="7601E54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480" w:firstLineChars="200"/>
        <w:textAlignment w:val="auto"/>
        <w:outlineLvl w:val="9"/>
        <w:rPr>
          <w:rFonts w:hint="default" w:ascii="Segoe UI" w:hAnsi="Segoe UI" w:eastAsia="Segoe UI" w:cs="Segoe UI"/>
          <w:i w:val="0"/>
          <w:iCs w:val="0"/>
          <w:caps w:val="0"/>
          <w:color w:val="0F1115"/>
          <w:spacing w:val="0"/>
          <w:sz w:val="24"/>
          <w:szCs w:val="24"/>
        </w:rPr>
      </w:pPr>
      <w:r>
        <w:rPr>
          <w:rStyle w:val="6"/>
          <w:rFonts w:hint="default" w:ascii="Segoe UI" w:hAnsi="Segoe UI" w:eastAsia="Segoe UI" w:cs="Segoe UI"/>
          <w:i w:val="0"/>
          <w:iCs w:val="0"/>
          <w:caps w:val="0"/>
          <w:color w:val="0F1115"/>
          <w:spacing w:val="0"/>
          <w:sz w:val="24"/>
          <w:szCs w:val="24"/>
          <w:shd w:val="clear" w:fill="FFFFFF"/>
        </w:rPr>
        <w:t>四、 技术要求</w:t>
      </w:r>
    </w:p>
    <w:p w14:paraId="2807443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outlineLvl w:val="9"/>
      </w:pPr>
      <w:r>
        <w:rPr>
          <w:rStyle w:val="6"/>
          <w:rFonts w:hint="eastAsia" w:ascii="Segoe UI" w:hAnsi="Segoe UI" w:cs="Segoe UI"/>
          <w:b/>
          <w:bCs/>
          <w:i w:val="0"/>
          <w:iCs w:val="0"/>
          <w:caps w:val="0"/>
          <w:color w:val="0F1115"/>
          <w:spacing w:val="0"/>
          <w:sz w:val="24"/>
          <w:szCs w:val="24"/>
          <w:shd w:val="clear" w:fill="FFFFFF"/>
          <w:lang w:val="en-US" w:eastAsia="zh-CN"/>
        </w:rPr>
        <w:t>1、</w:t>
      </w:r>
      <w:r>
        <w:rPr>
          <w:rStyle w:val="6"/>
          <w:rFonts w:hint="default" w:ascii="Segoe UI" w:hAnsi="Segoe UI" w:eastAsia="Segoe UI" w:cs="Segoe UI"/>
          <w:b/>
          <w:bCs/>
          <w:i w:val="0"/>
          <w:iCs w:val="0"/>
          <w:caps w:val="0"/>
          <w:color w:val="0F1115"/>
          <w:spacing w:val="0"/>
          <w:sz w:val="24"/>
          <w:szCs w:val="24"/>
          <w:shd w:val="clear" w:fill="FFFFFF"/>
        </w:rPr>
        <w:t>安装位置</w:t>
      </w:r>
      <w:r>
        <w:rPr>
          <w:rFonts w:hint="default" w:ascii="Segoe UI" w:hAnsi="Segoe UI" w:eastAsia="Segoe UI" w:cs="Segoe UI"/>
          <w:i w:val="0"/>
          <w:iCs w:val="0"/>
          <w:caps w:val="0"/>
          <w:color w:val="0F1115"/>
          <w:spacing w:val="0"/>
          <w:sz w:val="24"/>
          <w:szCs w:val="24"/>
          <w:shd w:val="clear" w:fill="FFFFFF"/>
        </w:rPr>
        <w:t>：刀刺网需垂直、紧密地安装于围墙</w:t>
      </w:r>
      <w:r>
        <w:rPr>
          <w:rFonts w:hint="eastAsia" w:ascii="Segoe UI" w:hAnsi="Segoe UI" w:cs="Segoe UI"/>
          <w:i w:val="0"/>
          <w:iCs w:val="0"/>
          <w:caps w:val="0"/>
          <w:color w:val="0F1115"/>
          <w:spacing w:val="0"/>
          <w:sz w:val="24"/>
          <w:szCs w:val="24"/>
          <w:shd w:val="clear" w:fill="FFFFFF"/>
          <w:lang w:val="en-US" w:eastAsia="zh-CN"/>
        </w:rPr>
        <w:t>和铁质栅栏</w:t>
      </w:r>
      <w:r>
        <w:rPr>
          <w:rFonts w:hint="default" w:ascii="Segoe UI" w:hAnsi="Segoe UI" w:eastAsia="Segoe UI" w:cs="Segoe UI"/>
          <w:i w:val="0"/>
          <w:iCs w:val="0"/>
          <w:caps w:val="0"/>
          <w:color w:val="0F1115"/>
          <w:spacing w:val="0"/>
          <w:sz w:val="24"/>
          <w:szCs w:val="24"/>
          <w:shd w:val="clear" w:fill="FFFFFF"/>
        </w:rPr>
        <w:t>顶部，与围墙</w:t>
      </w:r>
      <w:r>
        <w:rPr>
          <w:rFonts w:hint="eastAsia" w:ascii="Segoe UI" w:hAnsi="Segoe UI" w:cs="Segoe UI"/>
          <w:i w:val="0"/>
          <w:iCs w:val="0"/>
          <w:caps w:val="0"/>
          <w:color w:val="0F1115"/>
          <w:spacing w:val="0"/>
          <w:sz w:val="24"/>
          <w:szCs w:val="24"/>
          <w:shd w:val="clear" w:fill="FFFFFF"/>
          <w:lang w:eastAsia="zh-CN"/>
        </w:rPr>
        <w:t>、</w:t>
      </w:r>
      <w:r>
        <w:rPr>
          <w:rFonts w:hint="eastAsia" w:ascii="Segoe UI" w:hAnsi="Segoe UI" w:cs="Segoe UI"/>
          <w:i w:val="0"/>
          <w:iCs w:val="0"/>
          <w:caps w:val="0"/>
          <w:color w:val="0F1115"/>
          <w:spacing w:val="0"/>
          <w:sz w:val="24"/>
          <w:szCs w:val="24"/>
          <w:shd w:val="clear" w:fill="FFFFFF"/>
          <w:lang w:val="en-US" w:eastAsia="zh-CN"/>
        </w:rPr>
        <w:t>栅栏</w:t>
      </w:r>
      <w:r>
        <w:rPr>
          <w:rFonts w:hint="default" w:ascii="Segoe UI" w:hAnsi="Segoe UI" w:eastAsia="Segoe UI" w:cs="Segoe UI"/>
          <w:i w:val="0"/>
          <w:iCs w:val="0"/>
          <w:caps w:val="0"/>
          <w:color w:val="0F1115"/>
          <w:spacing w:val="0"/>
          <w:sz w:val="24"/>
          <w:szCs w:val="24"/>
          <w:shd w:val="clear" w:fill="FFFFFF"/>
        </w:rPr>
        <w:t>接触面应无缝隙。</w:t>
      </w:r>
    </w:p>
    <w:p w14:paraId="5F37183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outlineLvl w:val="9"/>
      </w:pPr>
      <w:r>
        <w:rPr>
          <w:rStyle w:val="6"/>
          <w:rFonts w:hint="eastAsia" w:ascii="Segoe UI" w:hAnsi="Segoe UI" w:cs="Segoe UI"/>
          <w:b/>
          <w:bCs/>
          <w:i w:val="0"/>
          <w:iCs w:val="0"/>
          <w:caps w:val="0"/>
          <w:color w:val="0F1115"/>
          <w:spacing w:val="0"/>
          <w:sz w:val="24"/>
          <w:szCs w:val="24"/>
          <w:shd w:val="clear" w:fill="FFFFFF"/>
          <w:lang w:val="en-US" w:eastAsia="zh-CN"/>
        </w:rPr>
        <w:t>2、</w:t>
      </w:r>
      <w:r>
        <w:rPr>
          <w:rStyle w:val="6"/>
          <w:rFonts w:hint="default" w:ascii="Segoe UI" w:hAnsi="Segoe UI" w:eastAsia="Segoe UI" w:cs="Segoe UI"/>
          <w:b/>
          <w:bCs/>
          <w:i w:val="0"/>
          <w:iCs w:val="0"/>
          <w:caps w:val="0"/>
          <w:color w:val="0F1115"/>
          <w:spacing w:val="0"/>
          <w:sz w:val="24"/>
          <w:szCs w:val="24"/>
          <w:shd w:val="clear" w:fill="FFFFFF"/>
        </w:rPr>
        <w:t>安装强度</w:t>
      </w:r>
      <w:r>
        <w:rPr>
          <w:rFonts w:hint="default" w:ascii="Segoe UI" w:hAnsi="Segoe UI" w:eastAsia="Segoe UI" w:cs="Segoe UI"/>
          <w:i w:val="0"/>
          <w:iCs w:val="0"/>
          <w:caps w:val="0"/>
          <w:color w:val="0F1115"/>
          <w:spacing w:val="0"/>
          <w:sz w:val="24"/>
          <w:szCs w:val="24"/>
          <w:shd w:val="clear" w:fill="FFFFFF"/>
        </w:rPr>
        <w:t>：安装完成后，整个刀刺网应无下垂、变形，具备优异的抗拉扯和抗冲击性能。</w:t>
      </w:r>
    </w:p>
    <w:p w14:paraId="6D5C9A8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outlineLvl w:val="9"/>
      </w:pPr>
      <w:r>
        <w:rPr>
          <w:rStyle w:val="6"/>
          <w:rFonts w:hint="eastAsia" w:ascii="Segoe UI" w:hAnsi="Segoe UI" w:cs="Segoe UI"/>
          <w:b/>
          <w:bCs/>
          <w:i w:val="0"/>
          <w:iCs w:val="0"/>
          <w:caps w:val="0"/>
          <w:color w:val="0F1115"/>
          <w:spacing w:val="0"/>
          <w:sz w:val="24"/>
          <w:szCs w:val="24"/>
          <w:shd w:val="clear" w:fill="FFFFFF"/>
          <w:lang w:val="en-US" w:eastAsia="zh-CN"/>
        </w:rPr>
        <w:t>3、</w:t>
      </w:r>
      <w:r>
        <w:rPr>
          <w:rStyle w:val="6"/>
          <w:rFonts w:hint="default" w:ascii="Segoe UI" w:hAnsi="Segoe UI" w:eastAsia="Segoe UI" w:cs="Segoe UI"/>
          <w:b/>
          <w:bCs/>
          <w:i w:val="0"/>
          <w:iCs w:val="0"/>
          <w:caps w:val="0"/>
          <w:color w:val="0F1115"/>
          <w:spacing w:val="0"/>
          <w:sz w:val="24"/>
          <w:szCs w:val="24"/>
          <w:shd w:val="clear" w:fill="FFFFFF"/>
        </w:rPr>
        <w:t>防护连续性</w:t>
      </w:r>
      <w:r>
        <w:rPr>
          <w:rFonts w:hint="default" w:ascii="Segoe UI" w:hAnsi="Segoe UI" w:eastAsia="Segoe UI" w:cs="Segoe UI"/>
          <w:i w:val="0"/>
          <w:iCs w:val="0"/>
          <w:caps w:val="0"/>
          <w:color w:val="0F1115"/>
          <w:spacing w:val="0"/>
          <w:sz w:val="24"/>
          <w:szCs w:val="24"/>
          <w:shd w:val="clear" w:fill="FFFFFF"/>
        </w:rPr>
        <w:t>：相邻的刀刺网单元交叉点间距应控制在20cm以内，确保防护无任何空隙。</w:t>
      </w:r>
    </w:p>
    <w:p w14:paraId="689168B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outlineLvl w:val="9"/>
      </w:pPr>
      <w:r>
        <w:rPr>
          <w:rStyle w:val="6"/>
          <w:rFonts w:hint="eastAsia" w:ascii="Segoe UI" w:hAnsi="Segoe UI" w:cs="Segoe UI"/>
          <w:b/>
          <w:bCs/>
          <w:i w:val="0"/>
          <w:iCs w:val="0"/>
          <w:caps w:val="0"/>
          <w:color w:val="0F1115"/>
          <w:spacing w:val="0"/>
          <w:sz w:val="24"/>
          <w:szCs w:val="24"/>
          <w:shd w:val="clear" w:fill="FFFFFF"/>
          <w:lang w:val="en-US" w:eastAsia="zh-CN"/>
        </w:rPr>
        <w:t>4、</w:t>
      </w:r>
      <w:r>
        <w:rPr>
          <w:rStyle w:val="6"/>
          <w:rFonts w:hint="default" w:ascii="Segoe UI" w:hAnsi="Segoe UI" w:eastAsia="Segoe UI" w:cs="Segoe UI"/>
          <w:b/>
          <w:bCs/>
          <w:i w:val="0"/>
          <w:iCs w:val="0"/>
          <w:caps w:val="0"/>
          <w:color w:val="0F1115"/>
          <w:spacing w:val="0"/>
          <w:sz w:val="24"/>
          <w:szCs w:val="24"/>
          <w:shd w:val="clear" w:fill="FFFFFF"/>
        </w:rPr>
        <w:t>材料质量</w:t>
      </w:r>
      <w:r>
        <w:rPr>
          <w:rFonts w:hint="default" w:ascii="Segoe UI" w:hAnsi="Segoe UI" w:eastAsia="Segoe UI" w:cs="Segoe UI"/>
          <w:i w:val="0"/>
          <w:iCs w:val="0"/>
          <w:caps w:val="0"/>
          <w:color w:val="0F1115"/>
          <w:spacing w:val="0"/>
          <w:sz w:val="24"/>
          <w:szCs w:val="24"/>
          <w:shd w:val="clear" w:fill="FFFFFF"/>
        </w:rPr>
        <w:t>：所有产品及配件必须为全新、原装、未使用过的合格产品，符合国家相关标准。</w:t>
      </w:r>
    </w:p>
    <w:p w14:paraId="5D6F061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480" w:firstLineChars="200"/>
        <w:textAlignment w:val="auto"/>
        <w:outlineLvl w:val="9"/>
        <w:rPr>
          <w:rFonts w:hint="default" w:ascii="Segoe UI" w:hAnsi="Segoe UI" w:eastAsia="Segoe UI" w:cs="Segoe UI"/>
          <w:i w:val="0"/>
          <w:iCs w:val="0"/>
          <w:caps w:val="0"/>
          <w:color w:val="0F1115"/>
          <w:spacing w:val="0"/>
          <w:sz w:val="24"/>
          <w:szCs w:val="24"/>
        </w:rPr>
      </w:pPr>
      <w:r>
        <w:rPr>
          <w:rStyle w:val="6"/>
          <w:rFonts w:hint="default" w:ascii="Segoe UI" w:hAnsi="Segoe UI" w:eastAsia="Segoe UI" w:cs="Segoe UI"/>
          <w:i w:val="0"/>
          <w:iCs w:val="0"/>
          <w:caps w:val="0"/>
          <w:color w:val="0F1115"/>
          <w:spacing w:val="0"/>
          <w:sz w:val="24"/>
          <w:szCs w:val="24"/>
          <w:shd w:val="clear" w:fill="FFFFFF"/>
        </w:rPr>
        <w:t>五、 质量、交付与售后服务要求</w:t>
      </w:r>
    </w:p>
    <w:p w14:paraId="6DAC879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outlineLvl w:val="9"/>
      </w:pPr>
      <w:r>
        <w:rPr>
          <w:rStyle w:val="6"/>
          <w:rFonts w:hint="default" w:ascii="Segoe UI" w:hAnsi="Segoe UI" w:eastAsia="Segoe UI" w:cs="Segoe UI"/>
          <w:b/>
          <w:bCs/>
          <w:i w:val="0"/>
          <w:iCs w:val="0"/>
          <w:caps w:val="0"/>
          <w:color w:val="0F1115"/>
          <w:spacing w:val="0"/>
          <w:sz w:val="24"/>
          <w:szCs w:val="24"/>
          <w:shd w:val="clear" w:fill="FFFFFF"/>
        </w:rPr>
        <w:t>1. 质量保证</w:t>
      </w:r>
      <w:r>
        <w:rPr>
          <w:rStyle w:val="6"/>
          <w:rFonts w:hint="eastAsia" w:ascii="Segoe UI" w:hAnsi="Segoe UI" w:cs="Segoe UI"/>
          <w:b/>
          <w:bCs/>
          <w:i w:val="0"/>
          <w:iCs w:val="0"/>
          <w:caps w:val="0"/>
          <w:color w:val="0F1115"/>
          <w:spacing w:val="0"/>
          <w:sz w:val="24"/>
          <w:szCs w:val="24"/>
          <w:shd w:val="clear" w:fill="FFFFFF"/>
          <w:lang w:eastAsia="zh-CN"/>
        </w:rPr>
        <w:t>：</w:t>
      </w:r>
      <w:r>
        <w:rPr>
          <w:rFonts w:hint="default" w:ascii="Segoe UI" w:hAnsi="Segoe UI" w:eastAsia="Segoe UI" w:cs="Segoe UI"/>
          <w:i w:val="0"/>
          <w:iCs w:val="0"/>
          <w:caps w:val="0"/>
          <w:color w:val="0F1115"/>
          <w:spacing w:val="0"/>
          <w:sz w:val="24"/>
          <w:szCs w:val="24"/>
          <w:shd w:val="clear" w:fill="FFFFFF"/>
        </w:rPr>
        <w:t>所供设备及配件必须保证为通过正规渠道供货的原厂正品，功能完全符合本需求书要求。供应商须提供良好的售后服务，并承诺终身提供技术支持。</w:t>
      </w:r>
    </w:p>
    <w:p w14:paraId="46CA650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outlineLvl w:val="9"/>
        <w:rPr>
          <w:rStyle w:val="6"/>
          <w:rFonts w:hint="default" w:ascii="Segoe UI" w:hAnsi="Segoe UI" w:eastAsia="Segoe UI" w:cs="Segoe UI"/>
          <w:b/>
          <w:bCs/>
          <w:i w:val="0"/>
          <w:iCs w:val="0"/>
          <w:caps w:val="0"/>
          <w:color w:val="0F1115"/>
          <w:spacing w:val="0"/>
          <w:sz w:val="24"/>
          <w:szCs w:val="24"/>
          <w:shd w:val="clear" w:fill="FFFFFF"/>
        </w:rPr>
      </w:pPr>
      <w:r>
        <w:rPr>
          <w:rStyle w:val="6"/>
          <w:rFonts w:hint="default" w:ascii="Segoe UI" w:hAnsi="Segoe UI" w:eastAsia="Segoe UI" w:cs="Segoe UI"/>
          <w:b/>
          <w:bCs/>
          <w:i w:val="0"/>
          <w:iCs w:val="0"/>
          <w:caps w:val="0"/>
          <w:color w:val="0F1115"/>
          <w:spacing w:val="0"/>
          <w:sz w:val="24"/>
          <w:szCs w:val="24"/>
          <w:shd w:val="clear" w:fill="FFFFFF"/>
        </w:rPr>
        <w:t>2. 交付与安装</w:t>
      </w:r>
    </w:p>
    <w:p w14:paraId="74CB44B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outlineLvl w:val="9"/>
        <w:rPr>
          <w:b w:val="0"/>
          <w:bCs w:val="0"/>
        </w:rPr>
      </w:pPr>
      <w:r>
        <w:rPr>
          <w:rStyle w:val="6"/>
          <w:rFonts w:hint="default" w:ascii="Segoe UI" w:hAnsi="Segoe UI" w:eastAsia="Segoe UI" w:cs="Segoe UI"/>
          <w:b/>
          <w:bCs/>
          <w:i w:val="0"/>
          <w:iCs w:val="0"/>
          <w:caps w:val="0"/>
          <w:color w:val="0F1115"/>
          <w:spacing w:val="0"/>
          <w:sz w:val="24"/>
          <w:szCs w:val="24"/>
          <w:shd w:val="clear" w:fill="FFFFFF"/>
        </w:rPr>
        <w:t>交付时间</w:t>
      </w:r>
      <w:r>
        <w:rPr>
          <w:rFonts w:hint="default" w:ascii="Segoe UI" w:hAnsi="Segoe UI" w:eastAsia="Segoe UI" w:cs="Segoe UI"/>
          <w:i w:val="0"/>
          <w:iCs w:val="0"/>
          <w:caps w:val="0"/>
          <w:color w:val="0F1115"/>
          <w:spacing w:val="0"/>
          <w:sz w:val="24"/>
          <w:szCs w:val="24"/>
          <w:shd w:val="clear" w:fill="FFFFFF"/>
        </w:rPr>
        <w:t>：</w:t>
      </w:r>
      <w:r>
        <w:rPr>
          <w:rFonts w:hint="default" w:ascii="Segoe UI" w:hAnsi="Segoe UI" w:eastAsia="Segoe UI" w:cs="Segoe UI"/>
          <w:b w:val="0"/>
          <w:bCs w:val="0"/>
          <w:i w:val="0"/>
          <w:iCs w:val="0"/>
          <w:caps w:val="0"/>
          <w:color w:val="0F1115"/>
          <w:spacing w:val="0"/>
          <w:sz w:val="24"/>
          <w:szCs w:val="24"/>
          <w:shd w:val="clear" w:fill="FFFFFF"/>
        </w:rPr>
        <w:t>合同签订后</w:t>
      </w:r>
      <w:r>
        <w:rPr>
          <w:rFonts w:hint="eastAsia" w:ascii="Segoe UI" w:hAnsi="Segoe UI" w:cs="Segoe UI"/>
          <w:b w:val="0"/>
          <w:bCs w:val="0"/>
          <w:i w:val="0"/>
          <w:iCs w:val="0"/>
          <w:caps w:val="0"/>
          <w:color w:val="0F1115"/>
          <w:spacing w:val="0"/>
          <w:sz w:val="24"/>
          <w:szCs w:val="24"/>
          <w:shd w:val="clear" w:fill="FFFFFF"/>
          <w:lang w:val="en-US" w:eastAsia="zh-CN"/>
        </w:rPr>
        <w:t>3</w:t>
      </w:r>
      <w:r>
        <w:rPr>
          <w:rFonts w:hint="default" w:ascii="Segoe UI" w:hAnsi="Segoe UI" w:eastAsia="Segoe UI" w:cs="Segoe UI"/>
          <w:b w:val="0"/>
          <w:bCs w:val="0"/>
          <w:i w:val="0"/>
          <w:iCs w:val="0"/>
          <w:caps w:val="0"/>
          <w:color w:val="0F1115"/>
          <w:spacing w:val="0"/>
          <w:sz w:val="24"/>
          <w:szCs w:val="24"/>
          <w:shd w:val="clear" w:fill="FFFFFF"/>
        </w:rPr>
        <w:t>个日历日内，所有设备必须运抵</w:t>
      </w:r>
      <w:r>
        <w:rPr>
          <w:rStyle w:val="6"/>
          <w:rFonts w:hint="default" w:ascii="Segoe UI" w:hAnsi="Segoe UI" w:eastAsia="Segoe UI" w:cs="Segoe UI"/>
          <w:b w:val="0"/>
          <w:bCs w:val="0"/>
          <w:i w:val="0"/>
          <w:iCs w:val="0"/>
          <w:caps w:val="0"/>
          <w:color w:val="0F1115"/>
          <w:spacing w:val="0"/>
          <w:sz w:val="24"/>
          <w:szCs w:val="24"/>
          <w:shd w:val="clear" w:fill="FFFFFF"/>
        </w:rPr>
        <w:t>江苏医药职业学院校内指定地点</w:t>
      </w:r>
      <w:r>
        <w:rPr>
          <w:rFonts w:hint="default" w:ascii="Segoe UI" w:hAnsi="Segoe UI" w:eastAsia="Segoe UI" w:cs="Segoe UI"/>
          <w:b w:val="0"/>
          <w:bCs w:val="0"/>
          <w:i w:val="0"/>
          <w:iCs w:val="0"/>
          <w:caps w:val="0"/>
          <w:color w:val="0F1115"/>
          <w:spacing w:val="0"/>
          <w:sz w:val="24"/>
          <w:szCs w:val="24"/>
          <w:shd w:val="clear" w:fill="FFFFFF"/>
        </w:rPr>
        <w:t>。</w:t>
      </w:r>
    </w:p>
    <w:p w14:paraId="338ADD1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outlineLvl w:val="9"/>
      </w:pPr>
      <w:r>
        <w:rPr>
          <w:rStyle w:val="6"/>
          <w:rFonts w:hint="default" w:ascii="Segoe UI" w:hAnsi="Segoe UI" w:eastAsia="Segoe UI" w:cs="Segoe UI"/>
          <w:b/>
          <w:bCs/>
          <w:i w:val="0"/>
          <w:iCs w:val="0"/>
          <w:caps w:val="0"/>
          <w:color w:val="0F1115"/>
          <w:spacing w:val="0"/>
          <w:sz w:val="24"/>
          <w:szCs w:val="24"/>
          <w:shd w:val="clear" w:fill="FFFFFF"/>
        </w:rPr>
        <w:t>安装调试</w:t>
      </w:r>
      <w:r>
        <w:rPr>
          <w:rFonts w:hint="default" w:ascii="Segoe UI" w:hAnsi="Segoe UI" w:eastAsia="Segoe UI" w:cs="Segoe UI"/>
          <w:i w:val="0"/>
          <w:iCs w:val="0"/>
          <w:caps w:val="0"/>
          <w:color w:val="0F1115"/>
          <w:spacing w:val="0"/>
          <w:sz w:val="24"/>
          <w:szCs w:val="24"/>
          <w:shd w:val="clear" w:fill="FFFFFF"/>
        </w:rPr>
        <w:t>：在接到采购方书面安装通知后，供应商应在5个日历日内完成全部设备的安装与调试工作。</w:t>
      </w:r>
    </w:p>
    <w:p w14:paraId="3FF9281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outlineLvl w:val="9"/>
        <w:rPr>
          <w:rFonts w:hint="default" w:ascii="Segoe UI" w:hAnsi="Segoe UI" w:eastAsia="Segoe UI" w:cs="Segoe UI"/>
          <w:i w:val="0"/>
          <w:iCs w:val="0"/>
          <w:caps w:val="0"/>
          <w:color w:val="0F1115"/>
          <w:spacing w:val="0"/>
          <w:sz w:val="24"/>
          <w:szCs w:val="24"/>
        </w:rPr>
      </w:pPr>
      <w:r>
        <w:rPr>
          <w:rStyle w:val="6"/>
          <w:rFonts w:hint="default" w:ascii="Segoe UI" w:hAnsi="Segoe UI" w:eastAsia="Segoe UI" w:cs="Segoe UI"/>
          <w:b/>
          <w:bCs/>
          <w:i w:val="0"/>
          <w:iCs w:val="0"/>
          <w:caps w:val="0"/>
          <w:color w:val="0F1115"/>
          <w:spacing w:val="0"/>
          <w:sz w:val="24"/>
          <w:szCs w:val="24"/>
          <w:shd w:val="clear" w:fill="FFFFFF"/>
        </w:rPr>
        <w:t>3. 质保期</w:t>
      </w:r>
      <w:bookmarkStart w:id="0" w:name="_GoBack"/>
      <w:bookmarkEnd w:id="0"/>
    </w:p>
    <w:p w14:paraId="585898A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outlineLvl w:val="9"/>
      </w:pPr>
      <w:r>
        <w:rPr>
          <w:rStyle w:val="6"/>
          <w:rFonts w:hint="default" w:ascii="Segoe UI" w:hAnsi="Segoe UI" w:eastAsia="Segoe UI" w:cs="Segoe UI"/>
          <w:b/>
          <w:bCs/>
          <w:i w:val="0"/>
          <w:iCs w:val="0"/>
          <w:caps w:val="0"/>
          <w:color w:val="0F1115"/>
          <w:spacing w:val="0"/>
          <w:sz w:val="24"/>
          <w:szCs w:val="24"/>
          <w:shd w:val="clear" w:fill="FFFFFF"/>
        </w:rPr>
        <w:t>质保期</w:t>
      </w:r>
      <w:r>
        <w:rPr>
          <w:rFonts w:hint="default" w:ascii="Segoe UI" w:hAnsi="Segoe UI" w:eastAsia="Segoe UI" w:cs="Segoe UI"/>
          <w:i w:val="0"/>
          <w:iCs w:val="0"/>
          <w:caps w:val="0"/>
          <w:color w:val="0F1115"/>
          <w:spacing w:val="0"/>
          <w:sz w:val="24"/>
          <w:szCs w:val="24"/>
          <w:shd w:val="clear" w:fill="FFFFFF"/>
        </w:rPr>
        <w:t>：自项目双方共同验收合格之日起，整体质保期为</w:t>
      </w:r>
      <w:r>
        <w:rPr>
          <w:rStyle w:val="6"/>
          <w:rFonts w:hint="default" w:ascii="Segoe UI" w:hAnsi="Segoe UI" w:eastAsia="Segoe UI" w:cs="Segoe UI"/>
          <w:b/>
          <w:bCs/>
          <w:i w:val="0"/>
          <w:iCs w:val="0"/>
          <w:caps w:val="0"/>
          <w:color w:val="0F1115"/>
          <w:spacing w:val="0"/>
          <w:sz w:val="24"/>
          <w:szCs w:val="24"/>
          <w:shd w:val="clear" w:fill="FFFFFF"/>
        </w:rPr>
        <w:t>1年</w:t>
      </w:r>
      <w:r>
        <w:rPr>
          <w:rFonts w:hint="default" w:ascii="Segoe UI" w:hAnsi="Segoe UI" w:eastAsia="Segoe UI" w:cs="Segoe UI"/>
          <w:i w:val="0"/>
          <w:iCs w:val="0"/>
          <w:caps w:val="0"/>
          <w:color w:val="0F1115"/>
          <w:spacing w:val="0"/>
          <w:sz w:val="24"/>
          <w:szCs w:val="24"/>
          <w:shd w:val="clear" w:fill="FFFFFF"/>
        </w:rPr>
        <w:t>。</w:t>
      </w:r>
    </w:p>
    <w:p w14:paraId="4E62FBB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outlineLvl w:val="9"/>
        <w:rPr>
          <w:rFonts w:hint="default" w:ascii="Segoe UI" w:hAnsi="Segoe UI" w:eastAsia="Segoe UI" w:cs="Segoe UI"/>
          <w:i w:val="0"/>
          <w:iCs w:val="0"/>
          <w:caps w:val="0"/>
          <w:color w:val="0F1115"/>
          <w:spacing w:val="0"/>
          <w:sz w:val="24"/>
          <w:szCs w:val="24"/>
        </w:rPr>
      </w:pPr>
      <w:r>
        <w:rPr>
          <w:rStyle w:val="6"/>
          <w:rFonts w:hint="default" w:ascii="Segoe UI" w:hAnsi="Segoe UI" w:eastAsia="Segoe UI" w:cs="Segoe UI"/>
          <w:b/>
          <w:bCs/>
          <w:i w:val="0"/>
          <w:iCs w:val="0"/>
          <w:caps w:val="0"/>
          <w:color w:val="0F1115"/>
          <w:spacing w:val="0"/>
          <w:sz w:val="24"/>
          <w:szCs w:val="24"/>
          <w:shd w:val="clear" w:fill="FFFFFF"/>
        </w:rPr>
        <w:t>4. 验收标准与方法</w:t>
      </w:r>
    </w:p>
    <w:p w14:paraId="62346E6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outlineLvl w:val="9"/>
      </w:pPr>
      <w:r>
        <w:rPr>
          <w:rFonts w:hint="eastAsia" w:ascii="Segoe UI" w:hAnsi="Segoe UI" w:cs="Segoe UI"/>
          <w:i w:val="0"/>
          <w:iCs w:val="0"/>
          <w:caps w:val="0"/>
          <w:color w:val="0F1115"/>
          <w:spacing w:val="0"/>
          <w:sz w:val="24"/>
          <w:szCs w:val="24"/>
          <w:shd w:val="clear" w:fill="FFFFFF"/>
          <w:lang w:eastAsia="zh-CN"/>
        </w:rPr>
        <w:t>现场</w:t>
      </w:r>
      <w:r>
        <w:rPr>
          <w:rFonts w:hint="default" w:ascii="Segoe UI" w:hAnsi="Segoe UI" w:eastAsia="Segoe UI" w:cs="Segoe UI"/>
          <w:i w:val="0"/>
          <w:iCs w:val="0"/>
          <w:caps w:val="0"/>
          <w:color w:val="0F1115"/>
          <w:spacing w:val="0"/>
          <w:sz w:val="24"/>
          <w:szCs w:val="24"/>
          <w:shd w:val="clear" w:fill="FFFFFF"/>
        </w:rPr>
        <w:t>安装结束后，由采购方与中标方共同依据本招标文件、中标方的投标文件及双方签订的合同中的相关技术及服务条款进行验收。如验收结果未达到规定要求，采购人有权要求更换货物或拒绝付款，并依法追究供应商的违约责任。</w:t>
      </w:r>
    </w:p>
    <w:p w14:paraId="0822991B">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480" w:firstLineChars="200"/>
        <w:textAlignment w:val="auto"/>
        <w:outlineLvl w:val="9"/>
        <w:rPr>
          <w:rFonts w:hint="default" w:ascii="Segoe UI" w:hAnsi="Segoe UI" w:eastAsia="Segoe UI" w:cs="Segoe UI"/>
          <w:i w:val="0"/>
          <w:iCs w:val="0"/>
          <w:caps w:val="0"/>
          <w:color w:val="0F1115"/>
          <w:spacing w:val="0"/>
          <w:sz w:val="24"/>
          <w:szCs w:val="24"/>
        </w:rPr>
      </w:pPr>
      <w:r>
        <w:rPr>
          <w:rStyle w:val="6"/>
          <w:rFonts w:hint="default" w:ascii="Segoe UI" w:hAnsi="Segoe UI" w:eastAsia="Segoe UI" w:cs="Segoe UI"/>
          <w:i w:val="0"/>
          <w:iCs w:val="0"/>
          <w:caps w:val="0"/>
          <w:color w:val="0F1115"/>
          <w:spacing w:val="0"/>
          <w:sz w:val="24"/>
          <w:szCs w:val="24"/>
          <w:shd w:val="clear" w:fill="FFFFFF"/>
        </w:rPr>
        <w:t>六、 现场踏勘与责任</w:t>
      </w:r>
    </w:p>
    <w:p w14:paraId="184102B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outlineLvl w:val="9"/>
        <w:rPr>
          <w:rFonts w:hint="default" w:ascii="Segoe UI" w:hAnsi="Segoe UI" w:eastAsia="Segoe UI" w:cs="Segoe UI"/>
          <w:b w:val="0"/>
          <w:bCs w:val="0"/>
          <w:i w:val="0"/>
          <w:iCs w:val="0"/>
          <w:caps w:val="0"/>
          <w:color w:val="0F1115"/>
          <w:spacing w:val="0"/>
          <w:sz w:val="24"/>
          <w:szCs w:val="24"/>
          <w:shd w:val="clear" w:fill="FFFFFF"/>
        </w:rPr>
      </w:pPr>
      <w:r>
        <w:rPr>
          <w:rFonts w:hint="eastAsia" w:ascii="Segoe UI" w:hAnsi="Segoe UI" w:cs="Segoe UI"/>
          <w:i w:val="0"/>
          <w:iCs w:val="0"/>
          <w:caps w:val="0"/>
          <w:color w:val="0F1115"/>
          <w:spacing w:val="0"/>
          <w:sz w:val="24"/>
          <w:szCs w:val="24"/>
          <w:shd w:val="clear" w:fill="FFFFFF"/>
          <w:lang w:val="en-US" w:eastAsia="zh-CN"/>
        </w:rPr>
        <w:t>1、</w:t>
      </w:r>
      <w:r>
        <w:rPr>
          <w:rFonts w:hint="default" w:ascii="Segoe UI" w:hAnsi="Segoe UI" w:eastAsia="Segoe UI" w:cs="Segoe UI"/>
          <w:i w:val="0"/>
          <w:iCs w:val="0"/>
          <w:caps w:val="0"/>
          <w:color w:val="0F1115"/>
          <w:spacing w:val="0"/>
          <w:sz w:val="24"/>
          <w:szCs w:val="24"/>
          <w:shd w:val="clear" w:fill="FFFFFF"/>
        </w:rPr>
        <w:t>本项目要求投标人在投标</w:t>
      </w:r>
      <w:r>
        <w:rPr>
          <w:rFonts w:hint="default" w:ascii="Segoe UI" w:hAnsi="Segoe UI" w:eastAsia="Segoe UI" w:cs="Segoe UI"/>
          <w:b w:val="0"/>
          <w:bCs w:val="0"/>
          <w:i w:val="0"/>
          <w:iCs w:val="0"/>
          <w:caps w:val="0"/>
          <w:color w:val="0F1115"/>
          <w:spacing w:val="0"/>
          <w:sz w:val="24"/>
          <w:szCs w:val="24"/>
          <w:shd w:val="clear" w:fill="FFFFFF"/>
        </w:rPr>
        <w:t>前须请自行联系查勘现场，以充分了解围墙现状、测量尺寸及评估施工条件。</w:t>
      </w:r>
    </w:p>
    <w:p w14:paraId="61A1F39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outlineLvl w:val="9"/>
        <w:rPr>
          <w:rFonts w:hint="default" w:ascii="Segoe UI" w:hAnsi="Segoe UI" w:eastAsia="Segoe UI" w:cs="Segoe UI"/>
          <w:i w:val="0"/>
          <w:iCs w:val="0"/>
          <w:caps w:val="0"/>
          <w:color w:val="0F1115"/>
          <w:spacing w:val="0"/>
          <w:sz w:val="24"/>
          <w:szCs w:val="24"/>
          <w:shd w:val="clear" w:fill="FFFFFF"/>
        </w:rPr>
      </w:pPr>
      <w:r>
        <w:rPr>
          <w:rFonts w:hint="eastAsia" w:ascii="Segoe UI" w:hAnsi="Segoe UI" w:cs="Segoe UI"/>
          <w:i w:val="0"/>
          <w:iCs w:val="0"/>
          <w:caps w:val="0"/>
          <w:color w:val="0F1115"/>
          <w:spacing w:val="0"/>
          <w:sz w:val="24"/>
          <w:szCs w:val="24"/>
          <w:shd w:val="clear" w:fill="FFFFFF"/>
          <w:lang w:val="en-US" w:eastAsia="zh-CN"/>
        </w:rPr>
        <w:t>2、</w:t>
      </w:r>
      <w:r>
        <w:rPr>
          <w:rFonts w:hint="default" w:ascii="Segoe UI" w:hAnsi="Segoe UI" w:eastAsia="Segoe UI" w:cs="Segoe UI"/>
          <w:i w:val="0"/>
          <w:iCs w:val="0"/>
          <w:caps w:val="0"/>
          <w:color w:val="0F1115"/>
          <w:spacing w:val="0"/>
          <w:sz w:val="24"/>
          <w:szCs w:val="24"/>
          <w:shd w:val="clear" w:fill="FFFFFF"/>
        </w:rPr>
        <w:t>踏勘事宜由投标人自行联系并组织，相关费用及踏勘期间的人员、财产安全风险均由投标人自行承担。</w:t>
      </w:r>
    </w:p>
    <w:p w14:paraId="3BECEE5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outlineLvl w:val="9"/>
        <w:rPr>
          <w:rFonts w:hint="default" w:ascii="Segoe UI" w:hAnsi="Segoe UI" w:eastAsia="Segoe UI" w:cs="Segoe UI"/>
          <w:i w:val="0"/>
          <w:iCs w:val="0"/>
          <w:caps w:val="0"/>
          <w:color w:val="0F1115"/>
          <w:spacing w:val="0"/>
          <w:sz w:val="24"/>
          <w:szCs w:val="24"/>
          <w:shd w:val="clear" w:fill="FFFFFF"/>
        </w:rPr>
      </w:pPr>
      <w:r>
        <w:rPr>
          <w:rFonts w:hint="eastAsia" w:ascii="Segoe UI" w:hAnsi="Segoe UI" w:cs="Segoe UI"/>
          <w:i w:val="0"/>
          <w:iCs w:val="0"/>
          <w:caps w:val="0"/>
          <w:color w:val="0F1115"/>
          <w:spacing w:val="0"/>
          <w:sz w:val="24"/>
          <w:szCs w:val="24"/>
          <w:shd w:val="clear" w:fill="FFFFFF"/>
          <w:lang w:val="en-US" w:eastAsia="zh-CN"/>
        </w:rPr>
        <w:t>3、</w:t>
      </w:r>
      <w:r>
        <w:rPr>
          <w:rFonts w:hint="default" w:ascii="Segoe UI" w:hAnsi="Segoe UI" w:eastAsia="Segoe UI" w:cs="Segoe UI"/>
          <w:i w:val="0"/>
          <w:iCs w:val="0"/>
          <w:caps w:val="0"/>
          <w:color w:val="0F1115"/>
          <w:spacing w:val="0"/>
          <w:sz w:val="24"/>
          <w:szCs w:val="24"/>
          <w:shd w:val="clear" w:fill="FFFFFF"/>
        </w:rPr>
        <w:t>无论投标人是否踏勘现场，均被视为已完全了解现场情况，并在投标文件中已充分考虑所有现场和环境因素，中标后不得因此提出任何异议或索赔。</w:t>
      </w:r>
    </w:p>
    <w:p w14:paraId="4C4B03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asciiTheme="minorEastAsia" w:hAnsiTheme="minorEastAsia"/>
          <w:sz w:val="24"/>
          <w:szCs w:val="24"/>
        </w:rPr>
      </w:pPr>
      <w:r>
        <w:rPr>
          <w:rFonts w:hint="eastAsia"/>
          <w:sz w:val="24"/>
          <w:szCs w:val="24"/>
        </w:rPr>
        <w:t>技术咨询及现场踏勘联系人：</w:t>
      </w:r>
      <w:r>
        <w:rPr>
          <w:rFonts w:hint="eastAsia"/>
          <w:sz w:val="24"/>
          <w:szCs w:val="24"/>
          <w:lang w:val="en-US" w:eastAsia="zh-CN"/>
        </w:rPr>
        <w:t>雍</w:t>
      </w:r>
      <w:r>
        <w:rPr>
          <w:rFonts w:hint="eastAsia"/>
          <w:sz w:val="24"/>
          <w:szCs w:val="24"/>
        </w:rPr>
        <w:t>老师，联系方式：</w:t>
      </w:r>
      <w:r>
        <w:rPr>
          <w:rFonts w:hint="eastAsia"/>
          <w:sz w:val="24"/>
          <w:szCs w:val="24"/>
          <w:lang w:val="en-US" w:eastAsia="zh-CN"/>
        </w:rPr>
        <w:t>18251420986</w:t>
      </w:r>
      <w:r>
        <w:rPr>
          <w:rFonts w:asciiTheme="minorEastAsia" w:hAnsiTheme="minorEastAsia"/>
          <w:sz w:val="24"/>
          <w:szCs w:val="24"/>
        </w:rPr>
        <w:t xml:space="preserve"> </w:t>
      </w:r>
    </w:p>
    <w:p w14:paraId="627C064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outlineLvl w:val="9"/>
        <w:rPr>
          <w:rFonts w:hint="default" w:ascii="Segoe UI" w:hAnsi="Segoe UI" w:eastAsia="Segoe UI" w:cs="Segoe UI"/>
          <w:i w:val="0"/>
          <w:iCs w:val="0"/>
          <w:caps w:val="0"/>
          <w:color w:val="0F1115"/>
          <w:spacing w:val="0"/>
          <w:sz w:val="24"/>
          <w:szCs w:val="24"/>
          <w:shd w:val="clear" w:fill="FFFFFF"/>
        </w:rPr>
      </w:pPr>
    </w:p>
    <w:p w14:paraId="6C8391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25574"/>
    <w:rsid w:val="25FE7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文本1"/>
    <w:basedOn w:val="1"/>
    <w:qFormat/>
    <w:uiPriority w:val="0"/>
    <w:rPr>
      <w:rFonts w:ascii="等线 Light" w:eastAsia="等线 Light" w:cs="Times New Roman"/>
      <w:sz w:val="28"/>
      <w:szCs w:val="20"/>
      <w:lang w:val="en-US" w:eastAsia="en-US"/>
    </w:rPr>
  </w:style>
  <w:style w:type="paragraph" w:styleId="3">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6">
    <w:name w:val="Strong"/>
    <w:basedOn w:val="5"/>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985</Words>
  <Characters>1066</Characters>
  <Lines>0</Lines>
  <Paragraphs>0</Paragraphs>
  <TotalTime>19</TotalTime>
  <ScaleCrop>false</ScaleCrop>
  <LinksUpToDate>false</LinksUpToDate>
  <CharactersWithSpaces>1086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2025-11-10T09:38:00Z</dcterms:created>
  <dc:creator>1</dc:creator>
  <cp:lastModifiedBy>刘伟</cp:lastModifiedBy>
  <dcterms:modified xsi:type="dcterms:W3CDTF">2025-11-10T10:17:37Z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eyJoZGlkIjoiYTlkYTA5ZWExZWNjNzE4ODNmZTIwZDVmMWU5OTJjYjYiLCJ1c2VySWQiOiIxNTY2MDA5Mjc3In0=</vt:lpwstr>
  </property>
  <property fmtid="{D5CDD505-2E9C-101B-9397-08002B2CF9AE}" pid="4" name="ICV">
    <vt:lpwstr>BA781CD858254F02A8077E5664896A76_12</vt:lpwstr>
  </property>
</Properties>
</file>