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36"/>
          <w:szCs w:val="36"/>
          <w:lang w:val="en-US" w:eastAsia="zh-CN"/>
        </w:rPr>
        <w:t>江苏医药职业学院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36"/>
          <w:szCs w:val="36"/>
        </w:rPr>
        <w:t>单一来源采购方式专业人员论证意见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36"/>
          <w:szCs w:val="36"/>
          <w:lang w:val="en-US" w:eastAsia="zh-CN"/>
        </w:rPr>
        <w:t>表</w:t>
      </w:r>
    </w:p>
    <w:tbl>
      <w:tblPr>
        <w:tblStyle w:val="6"/>
        <w:tblW w:w="93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2114"/>
        <w:gridCol w:w="1985"/>
        <w:gridCol w:w="1417"/>
        <w:gridCol w:w="3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70" w:type="dxa"/>
            <w:gridSpan w:val="2"/>
            <w:vAlign w:val="center"/>
          </w:tcPr>
          <w:p>
            <w:pPr>
              <w:snapToGrid w:val="0"/>
              <w:contextualSpacing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项目名称</w:t>
            </w:r>
          </w:p>
        </w:tc>
        <w:tc>
          <w:tcPr>
            <w:tcW w:w="6433" w:type="dxa"/>
            <w:gridSpan w:val="3"/>
            <w:vAlign w:val="center"/>
          </w:tcPr>
          <w:p>
            <w:pPr>
              <w:snapToGrid w:val="0"/>
              <w:contextualSpacing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</w:rPr>
              <w:t>一致性评价工程中心设备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70" w:type="dxa"/>
            <w:gridSpan w:val="2"/>
            <w:vAlign w:val="center"/>
          </w:tcPr>
          <w:p>
            <w:pPr>
              <w:snapToGrid w:val="0"/>
              <w:contextualSpacing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项目预算（元）</w:t>
            </w:r>
          </w:p>
        </w:tc>
        <w:tc>
          <w:tcPr>
            <w:tcW w:w="6433" w:type="dxa"/>
            <w:gridSpan w:val="3"/>
            <w:vAlign w:val="center"/>
          </w:tcPr>
          <w:p>
            <w:pPr>
              <w:snapToGrid w:val="0"/>
              <w:ind w:firstLine="360" w:firstLineChars="150"/>
              <w:contextualSpacing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70" w:type="dxa"/>
            <w:gridSpan w:val="2"/>
            <w:vAlign w:val="center"/>
          </w:tcPr>
          <w:p>
            <w:pPr>
              <w:snapToGrid w:val="0"/>
              <w:contextualSpacing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采购项目承办单位</w:t>
            </w:r>
          </w:p>
        </w:tc>
        <w:tc>
          <w:tcPr>
            <w:tcW w:w="6433" w:type="dxa"/>
            <w:gridSpan w:val="3"/>
            <w:vAlign w:val="center"/>
          </w:tcPr>
          <w:p>
            <w:pPr>
              <w:snapToGrid w:val="0"/>
              <w:contextualSpacing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FF0000"/>
                <w:sz w:val="24"/>
              </w:rPr>
              <w:t>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70" w:type="dxa"/>
            <w:gridSpan w:val="2"/>
            <w:vAlign w:val="center"/>
          </w:tcPr>
          <w:p>
            <w:pPr>
              <w:snapToGrid w:val="0"/>
              <w:contextualSpacing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承办单位指定采购负责人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contextualSpacing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contextualSpacing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联系方式</w:t>
            </w:r>
          </w:p>
        </w:tc>
        <w:tc>
          <w:tcPr>
            <w:tcW w:w="3031" w:type="dxa"/>
            <w:vAlign w:val="center"/>
          </w:tcPr>
          <w:p>
            <w:pPr>
              <w:snapToGrid w:val="0"/>
              <w:contextualSpacing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7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拟定的唯一供应商名称</w:t>
            </w:r>
          </w:p>
        </w:tc>
        <w:tc>
          <w:tcPr>
            <w:tcW w:w="6433" w:type="dxa"/>
            <w:gridSpan w:val="3"/>
            <w:vAlign w:val="center"/>
          </w:tcPr>
          <w:p>
            <w:pPr>
              <w:snapToGrid w:val="0"/>
              <w:contextualSpacing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7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拟定的唯一供应商地址</w:t>
            </w:r>
          </w:p>
        </w:tc>
        <w:tc>
          <w:tcPr>
            <w:tcW w:w="6433" w:type="dxa"/>
            <w:gridSpan w:val="3"/>
            <w:vAlign w:val="center"/>
          </w:tcPr>
          <w:p>
            <w:pPr>
              <w:snapToGrid w:val="0"/>
              <w:contextualSpacing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2" w:hRule="atLeast"/>
          <w:jc w:val="center"/>
        </w:trPr>
        <w:tc>
          <w:tcPr>
            <w:tcW w:w="756" w:type="dxa"/>
            <w:vAlign w:val="center"/>
          </w:tcPr>
          <w:p>
            <w:pPr>
              <w:snapToGrid w:val="0"/>
              <w:contextualSpacing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项目背景及</w:t>
            </w:r>
          </w:p>
          <w:p>
            <w:pPr>
              <w:snapToGrid w:val="0"/>
              <w:contextualSpacing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单一</w:t>
            </w:r>
          </w:p>
          <w:p>
            <w:pPr>
              <w:snapToGrid w:val="0"/>
              <w:contextualSpacing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来源</w:t>
            </w:r>
          </w:p>
          <w:p>
            <w:pPr>
              <w:snapToGrid w:val="0"/>
              <w:contextualSpacing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采购</w:t>
            </w:r>
          </w:p>
          <w:p>
            <w:pPr>
              <w:snapToGrid w:val="0"/>
              <w:contextualSpacing/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理由</w:t>
            </w:r>
          </w:p>
        </w:tc>
        <w:tc>
          <w:tcPr>
            <w:tcW w:w="8547" w:type="dxa"/>
            <w:gridSpan w:val="4"/>
          </w:tcPr>
          <w:p>
            <w:pPr>
              <w:autoSpaceDE w:val="0"/>
              <w:autoSpaceDN w:val="0"/>
              <w:adjustRightInd w:val="0"/>
              <w:ind w:firstLine="420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单一来源采购必须满足以下条件：</w:t>
            </w:r>
          </w:p>
          <w:p>
            <w:pPr>
              <w:autoSpaceDE w:val="0"/>
              <w:autoSpaceDN w:val="0"/>
              <w:adjustRightInd w:val="0"/>
              <w:ind w:firstLine="420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1、只能从</w:t>
            </w:r>
            <w:r>
              <w:rPr>
                <w:rFonts w:hint="default" w:ascii="Times New Roman" w:hAnsi="Times New Roman" w:eastAsia="方正仿宋_GBK" w:cs="Times New Roman"/>
                <w:color w:val="FF0000"/>
                <w:sz w:val="21"/>
                <w:szCs w:val="21"/>
              </w:rPr>
              <w:t>“唯一”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供应商处采购的；</w:t>
            </w:r>
          </w:p>
          <w:p>
            <w:pPr>
              <w:autoSpaceDE w:val="0"/>
              <w:autoSpaceDN w:val="0"/>
              <w:adjustRightInd w:val="0"/>
              <w:ind w:firstLine="420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2、发生了不可预见的</w:t>
            </w:r>
            <w:r>
              <w:rPr>
                <w:rFonts w:hint="default" w:ascii="Times New Roman" w:hAnsi="Times New Roman" w:eastAsia="方正仿宋_GBK" w:cs="Times New Roman"/>
                <w:color w:val="FF0000"/>
                <w:sz w:val="21"/>
                <w:szCs w:val="21"/>
              </w:rPr>
              <w:t>紧急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情况不能从其他供应商处采购的；</w:t>
            </w:r>
          </w:p>
          <w:p>
            <w:pPr>
              <w:autoSpaceDE w:val="0"/>
              <w:autoSpaceDN w:val="0"/>
              <w:adjustRightInd w:val="0"/>
              <w:ind w:firstLine="420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3、必须保证原有采购项目一致性或服务配套的要求，需要继续从原供应商处采购，且</w:t>
            </w:r>
            <w:r>
              <w:rPr>
                <w:rFonts w:hint="default" w:ascii="Times New Roman" w:hAnsi="Times New Roman" w:eastAsia="方正仿宋_GBK" w:cs="Times New Roman"/>
                <w:color w:val="FF0000"/>
                <w:sz w:val="21"/>
                <w:szCs w:val="21"/>
              </w:rPr>
              <w:t>“添购”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资金总额不超过原合同金额10%的。</w:t>
            </w:r>
          </w:p>
          <w:p>
            <w:pPr>
              <w:autoSpaceDE w:val="0"/>
              <w:autoSpaceDN w:val="0"/>
              <w:adjustRightInd w:val="0"/>
              <w:ind w:firstLine="420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注意：“唯一”是基于技术、工艺或专利保护、首次制造等原因，货物和服务只能由特定的供应商制造或提供，且不存在任何其他合理的选择或替代的情况。</w:t>
            </w:r>
          </w:p>
          <w:p>
            <w:pPr>
              <w:autoSpaceDE w:val="0"/>
              <w:autoSpaceDN w:val="0"/>
              <w:adjustRightInd w:val="0"/>
              <w:ind w:firstLine="420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“添购”是指在原有采购项目上增加，而不是新购置一种商品，否则属于购买另一种商品。</w:t>
            </w:r>
          </w:p>
          <w:p>
            <w:pPr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  <w:t xml:space="preserve">  原因阐述：</w:t>
            </w:r>
            <w:r>
              <w:rPr>
                <w:rFonts w:hint="default" w:ascii="Times New Roman" w:hAnsi="Times New Roman" w:eastAsia="方正仿宋_GBK" w:cs="Times New Roman"/>
                <w:color w:val="FF0000"/>
                <w:sz w:val="21"/>
                <w:szCs w:val="21"/>
              </w:rPr>
              <w:t>（尽量在表格内完成，填写时请把“原因阐述”前面的文字删除；原因阐述应明确清晰，有业务需求论证、具体的技术参数和指标）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0" w:hRule="atLeast"/>
          <w:jc w:val="center"/>
        </w:trPr>
        <w:tc>
          <w:tcPr>
            <w:tcW w:w="756" w:type="dxa"/>
            <w:vAlign w:val="center"/>
          </w:tcPr>
          <w:p>
            <w:pPr>
              <w:snapToGrid w:val="0"/>
              <w:contextualSpacing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专家论证意见</w:t>
            </w:r>
          </w:p>
        </w:tc>
        <w:tc>
          <w:tcPr>
            <w:tcW w:w="8547" w:type="dxa"/>
            <w:gridSpan w:val="4"/>
          </w:tcPr>
          <w:p>
            <w:pPr>
              <w:autoSpaceDE w:val="0"/>
              <w:autoSpaceDN w:val="0"/>
              <w:adjustRightInd w:val="0"/>
              <w:ind w:firstLine="420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firstLine="420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firstLine="420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firstLine="420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firstLine="420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firstLine="420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firstLine="420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ind w:firstLine="420"/>
              <w:textAlignment w:val="auto"/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姓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 xml:space="preserve">名：     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 xml:space="preserve"> 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 xml:space="preserve"> 工作单位：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 xml:space="preserve">              职  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ind w:firstLine="420"/>
              <w:textAlignment w:val="auto"/>
              <w:rPr>
                <w:rFonts w:hint="default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 xml:space="preserve">联系电话：             身份证号码：    </w:t>
            </w:r>
          </w:p>
          <w:p>
            <w:pPr>
              <w:autoSpaceDE w:val="0"/>
              <w:autoSpaceDN w:val="0"/>
              <w:adjustRightInd w:val="0"/>
              <w:ind w:firstLine="420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 xml:space="preserve">                                            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 xml:space="preserve">年 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 xml:space="preserve"> 月   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日</w:t>
            </w:r>
          </w:p>
          <w:p>
            <w:pPr>
              <w:autoSpaceDE w:val="0"/>
              <w:autoSpaceDN w:val="0"/>
              <w:adjustRightInd w:val="0"/>
              <w:ind w:firstLine="420" w:firstLineChars="200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  <w:jc w:val="center"/>
        </w:trPr>
        <w:tc>
          <w:tcPr>
            <w:tcW w:w="756" w:type="dxa"/>
            <w:vAlign w:val="center"/>
          </w:tcPr>
          <w:p>
            <w:pPr>
              <w:snapToGrid w:val="0"/>
              <w:contextualSpacing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备注</w:t>
            </w:r>
          </w:p>
        </w:tc>
        <w:tc>
          <w:tcPr>
            <w:tcW w:w="8547" w:type="dxa"/>
            <w:gridSpan w:val="4"/>
          </w:tcPr>
          <w:p>
            <w:pPr>
              <w:autoSpaceDE w:val="0"/>
              <w:autoSpaceDN w:val="0"/>
              <w:adjustRightInd w:val="0"/>
              <w:ind w:firstLine="420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1.专业人员论证意见须亲笔书写，不得打印，此表每位专家填写一张；</w:t>
            </w:r>
          </w:p>
          <w:p>
            <w:pPr>
              <w:autoSpaceDE w:val="0"/>
              <w:autoSpaceDN w:val="0"/>
              <w:adjustRightInd w:val="0"/>
              <w:ind w:firstLine="420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2.论证意见应明确清晰，有业务需求论证，要明确说明“符合单一来源采购方式”；</w:t>
            </w:r>
          </w:p>
          <w:p>
            <w:pPr>
              <w:autoSpaceDE w:val="0"/>
              <w:autoSpaceDN w:val="0"/>
              <w:adjustRightInd w:val="0"/>
              <w:ind w:firstLine="420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3.20万元以下项目需由3名校内副高（副处）及以上职称（职务）的人员参加论证；20万元（含）以上项目需由至少3名及以上单数专业人员参与论证，外聘专家（高级职称）不少于三分之二（其中进口产品为5人，须包含1名法律专家）；</w:t>
            </w:r>
          </w:p>
          <w:p>
            <w:pPr>
              <w:autoSpaceDE w:val="0"/>
              <w:autoSpaceDN w:val="0"/>
              <w:adjustRightInd w:val="0"/>
              <w:ind w:firstLine="420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4、承办单位人员不可以参加专家论证。</w:t>
            </w:r>
          </w:p>
        </w:tc>
      </w:tr>
    </w:tbl>
    <w:p>
      <w:pPr>
        <w:spacing w:line="400" w:lineRule="exact"/>
        <w:jc w:val="center"/>
        <w:rPr>
          <w:rFonts w:asciiTheme="minorEastAsia" w:hAnsiTheme="minorEastAsia"/>
          <w:b/>
          <w:szCs w:val="32"/>
        </w:rPr>
      </w:pPr>
      <w:r>
        <w:rPr>
          <w:rFonts w:hint="eastAsia" w:asciiTheme="minorEastAsia" w:hAnsiTheme="minorEastAsia"/>
          <w:b/>
          <w:szCs w:val="32"/>
        </w:rPr>
        <w:t>单一来源采购论证案例</w:t>
      </w:r>
    </w:p>
    <w:p>
      <w:pPr>
        <w:spacing w:line="400" w:lineRule="exact"/>
        <w:ind w:firstLine="480" w:firstLineChars="200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采购单位：江苏医药职业学院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采购项目名称：***探测仪采购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采购项目金额：100万元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拟</w:t>
      </w:r>
      <w:r>
        <w:rPr>
          <w:rFonts w:asciiTheme="minorEastAsia" w:hAnsiTheme="minorEastAsia" w:eastAsiaTheme="minorEastAsia"/>
          <w:sz w:val="24"/>
        </w:rPr>
        <w:t>采购</w:t>
      </w:r>
      <w:r>
        <w:rPr>
          <w:rFonts w:hint="eastAsia" w:asciiTheme="minorEastAsia" w:hAnsiTheme="minorEastAsia" w:eastAsiaTheme="minorEastAsia"/>
          <w:sz w:val="24"/>
        </w:rPr>
        <w:t>产品（项目）</w:t>
      </w:r>
      <w:r>
        <w:rPr>
          <w:rFonts w:asciiTheme="minorEastAsia" w:hAnsiTheme="minorEastAsia" w:eastAsiaTheme="minorEastAsia"/>
          <w:sz w:val="24"/>
        </w:rPr>
        <w:t>名称</w:t>
      </w:r>
      <w:r>
        <w:rPr>
          <w:rFonts w:hint="eastAsia" w:asciiTheme="minorEastAsia" w:hAnsiTheme="minorEastAsia" w:eastAsiaTheme="minorEastAsia"/>
          <w:b/>
          <w:sz w:val="24"/>
        </w:rPr>
        <w:t>：</w:t>
      </w:r>
      <w:r>
        <w:rPr>
          <w:rFonts w:hint="eastAsia" w:asciiTheme="minorEastAsia" w:hAnsiTheme="minorEastAsia" w:eastAsiaTheme="minorEastAsia"/>
          <w:sz w:val="24"/>
        </w:rPr>
        <w:t>美国***衍射仪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联系人：*** 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手机号码：****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供应商拟定为“******”公司，地址：*******。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拟购置的设备主要用于***成分的检验。故要求购置的设备须同时具有如下特点：⑴体积小重量轻，一键式操作无需复杂的参数设置；⑵样品制备容易，无需制片、压片、刮片处理；⑶无需水循环冷却系统；⑷使用能量敏、位敏德二维CCD面探测器；⑸无测角仪的XRD增加了样品检测量，定量分析更准确；⑹强大、全面的数据库系统和分析软件；⑺简单的安装、操作和维护；⑻无耗材，无需专业人员操作。经市场调研，目前国内无此类精密仪器设备生产。美国***衍射仪是目前国内外唯一满足需求的设备。******公司是该项目产品的唯一授权经销商，故申请采用单一来源方式从******公司采购美国***衍射仪。</w:t>
      </w:r>
    </w:p>
    <w:p>
      <w:pPr>
        <w:spacing w:line="360" w:lineRule="auto"/>
        <w:ind w:firstLine="482" w:firstLineChars="200"/>
        <w:rPr>
          <w:rFonts w:asciiTheme="minorEastAsia" w:hAnsiTheme="minorEastAsia" w:eastAsiaTheme="minorEastAsia"/>
          <w:b/>
          <w:sz w:val="24"/>
        </w:rPr>
      </w:pPr>
    </w:p>
    <w:p>
      <w:pPr>
        <w:spacing w:line="360" w:lineRule="auto"/>
        <w:ind w:firstLine="482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专家论证意见：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根据&lt;&lt;政府采购法&gt;&gt;第三十一条规定，符合单一来源采购的有三种情况，此次采购借鉴第一条：只能从唯一供应商处采购的；鉴于******公司是美国***衍射仪产品和售后服务的唯一授权经销商，能保持产品运行和售后服务的可靠性、连续性，建议采用单一来源的采购方式。</w:t>
      </w:r>
    </w:p>
    <w:p>
      <w:pPr>
        <w:spacing w:line="360" w:lineRule="auto"/>
        <w:ind w:firstLine="482" w:firstLineChars="200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参加论证专家：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***</w:t>
      </w:r>
      <w:r>
        <w:rPr>
          <w:rFonts w:asciiTheme="minorEastAsia" w:hAnsiTheme="minorEastAsia" w:eastAsiaTheme="minorEastAsia"/>
          <w:sz w:val="24"/>
        </w:rPr>
        <w:t> </w:t>
      </w:r>
      <w:r>
        <w:rPr>
          <w:rFonts w:hint="eastAsia" w:asciiTheme="minorEastAsia" w:hAnsiTheme="minorEastAsia" w:eastAsiaTheme="minorEastAsia"/>
          <w:sz w:val="24"/>
        </w:rPr>
        <w:t>（***大学**学院，教授）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***  （***单位，高工）</w:t>
      </w:r>
    </w:p>
    <w:p>
      <w:pPr>
        <w:spacing w:line="360" w:lineRule="auto"/>
        <w:ind w:firstLine="480" w:firstLineChars="200"/>
        <w:rPr>
          <w:rFonts w:cs="宋体" w:asciiTheme="minorEastAsia" w:hAnsiTheme="minorEastAsia" w:eastAsia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/>
          <w:sz w:val="24"/>
        </w:rPr>
        <w:t>***</w:t>
      </w:r>
      <w:r>
        <w:rPr>
          <w:rFonts w:asciiTheme="minorEastAsia" w:hAnsiTheme="minorEastAsia" w:eastAsiaTheme="minorEastAsia"/>
          <w:sz w:val="24"/>
        </w:rPr>
        <w:t> </w:t>
      </w:r>
      <w:r>
        <w:rPr>
          <w:rFonts w:hint="eastAsia" w:asciiTheme="minorEastAsia" w:hAnsiTheme="minorEastAsia" w:eastAsiaTheme="minorEastAsia"/>
          <w:sz w:val="24"/>
        </w:rPr>
        <w:t>（***公司，技术总监）</w:t>
      </w:r>
    </w:p>
    <w:p>
      <w:pPr>
        <w:spacing w:line="360" w:lineRule="auto"/>
        <w:ind w:firstLine="482" w:firstLineChars="200"/>
        <w:rPr>
          <w:rFonts w:ascii="Calibri" w:hAnsi="Calibri" w:eastAsia="宋体"/>
          <w:b/>
          <w:sz w:val="24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wNzg4MDNlYzEyNmM2MDI5ZjI1MzViOGE2MmQ5OTgifQ=="/>
  </w:docVars>
  <w:rsids>
    <w:rsidRoot w:val="00284AE2"/>
    <w:rsid w:val="00005F44"/>
    <w:rsid w:val="00006551"/>
    <w:rsid w:val="00007C49"/>
    <w:rsid w:val="000110D7"/>
    <w:rsid w:val="00014CF6"/>
    <w:rsid w:val="000179AB"/>
    <w:rsid w:val="00023AC9"/>
    <w:rsid w:val="00036DC7"/>
    <w:rsid w:val="00052B14"/>
    <w:rsid w:val="000543C2"/>
    <w:rsid w:val="000570D0"/>
    <w:rsid w:val="00060C73"/>
    <w:rsid w:val="0006163E"/>
    <w:rsid w:val="00071A34"/>
    <w:rsid w:val="00071D5B"/>
    <w:rsid w:val="0007499B"/>
    <w:rsid w:val="000767EF"/>
    <w:rsid w:val="000775F4"/>
    <w:rsid w:val="0008024D"/>
    <w:rsid w:val="000814A2"/>
    <w:rsid w:val="000825F6"/>
    <w:rsid w:val="00086FDA"/>
    <w:rsid w:val="00087881"/>
    <w:rsid w:val="00091E2A"/>
    <w:rsid w:val="00093F78"/>
    <w:rsid w:val="00094B01"/>
    <w:rsid w:val="000950FE"/>
    <w:rsid w:val="00097F0E"/>
    <w:rsid w:val="000A15D7"/>
    <w:rsid w:val="000A2D11"/>
    <w:rsid w:val="000A3F2E"/>
    <w:rsid w:val="000B01B9"/>
    <w:rsid w:val="000B26EA"/>
    <w:rsid w:val="000B2BDD"/>
    <w:rsid w:val="000B6399"/>
    <w:rsid w:val="000C0BC7"/>
    <w:rsid w:val="000C15C5"/>
    <w:rsid w:val="000C33F3"/>
    <w:rsid w:val="000C6EA4"/>
    <w:rsid w:val="000D0303"/>
    <w:rsid w:val="000E262D"/>
    <w:rsid w:val="000E3839"/>
    <w:rsid w:val="000F0A70"/>
    <w:rsid w:val="000F27B3"/>
    <w:rsid w:val="000F52A5"/>
    <w:rsid w:val="000F6F8B"/>
    <w:rsid w:val="000F7519"/>
    <w:rsid w:val="001148FD"/>
    <w:rsid w:val="00114AA2"/>
    <w:rsid w:val="00115AC9"/>
    <w:rsid w:val="001171AE"/>
    <w:rsid w:val="001176D3"/>
    <w:rsid w:val="00122279"/>
    <w:rsid w:val="001243F7"/>
    <w:rsid w:val="00125023"/>
    <w:rsid w:val="00125D12"/>
    <w:rsid w:val="00127129"/>
    <w:rsid w:val="001340F5"/>
    <w:rsid w:val="00136BA7"/>
    <w:rsid w:val="00140A5E"/>
    <w:rsid w:val="001410FB"/>
    <w:rsid w:val="00143DC6"/>
    <w:rsid w:val="001445E8"/>
    <w:rsid w:val="0014609B"/>
    <w:rsid w:val="00153177"/>
    <w:rsid w:val="00154583"/>
    <w:rsid w:val="0015588B"/>
    <w:rsid w:val="00162ABC"/>
    <w:rsid w:val="001644F1"/>
    <w:rsid w:val="00166928"/>
    <w:rsid w:val="00166EB4"/>
    <w:rsid w:val="0016778B"/>
    <w:rsid w:val="001724F8"/>
    <w:rsid w:val="00174099"/>
    <w:rsid w:val="00176212"/>
    <w:rsid w:val="001817B5"/>
    <w:rsid w:val="001840C8"/>
    <w:rsid w:val="001856EF"/>
    <w:rsid w:val="00185974"/>
    <w:rsid w:val="00192D1F"/>
    <w:rsid w:val="00193EE6"/>
    <w:rsid w:val="00197595"/>
    <w:rsid w:val="001A2BC1"/>
    <w:rsid w:val="001A50B1"/>
    <w:rsid w:val="001B2557"/>
    <w:rsid w:val="001B2EBD"/>
    <w:rsid w:val="001B4B6C"/>
    <w:rsid w:val="001C30F2"/>
    <w:rsid w:val="001C7178"/>
    <w:rsid w:val="001C7312"/>
    <w:rsid w:val="001D0796"/>
    <w:rsid w:val="001D08B0"/>
    <w:rsid w:val="001D209E"/>
    <w:rsid w:val="001D44BC"/>
    <w:rsid w:val="001E0E74"/>
    <w:rsid w:val="001E2572"/>
    <w:rsid w:val="001E2B23"/>
    <w:rsid w:val="001E2CE5"/>
    <w:rsid w:val="001E7F4C"/>
    <w:rsid w:val="001F1459"/>
    <w:rsid w:val="001F58FB"/>
    <w:rsid w:val="00202BA0"/>
    <w:rsid w:val="002036D4"/>
    <w:rsid w:val="00205F25"/>
    <w:rsid w:val="00206255"/>
    <w:rsid w:val="00206B75"/>
    <w:rsid w:val="0021104C"/>
    <w:rsid w:val="002112FE"/>
    <w:rsid w:val="0021529A"/>
    <w:rsid w:val="00216C03"/>
    <w:rsid w:val="002221B8"/>
    <w:rsid w:val="00223298"/>
    <w:rsid w:val="00224A20"/>
    <w:rsid w:val="00224D08"/>
    <w:rsid w:val="00227BA1"/>
    <w:rsid w:val="00230FF7"/>
    <w:rsid w:val="00232E50"/>
    <w:rsid w:val="002552A9"/>
    <w:rsid w:val="00255F96"/>
    <w:rsid w:val="00257552"/>
    <w:rsid w:val="002640EB"/>
    <w:rsid w:val="00266E4F"/>
    <w:rsid w:val="00266E9A"/>
    <w:rsid w:val="00270F62"/>
    <w:rsid w:val="00275A5C"/>
    <w:rsid w:val="00275EF6"/>
    <w:rsid w:val="00283ECB"/>
    <w:rsid w:val="00284AE2"/>
    <w:rsid w:val="00287DD2"/>
    <w:rsid w:val="00287DD4"/>
    <w:rsid w:val="002920F2"/>
    <w:rsid w:val="002A0BF6"/>
    <w:rsid w:val="002A368B"/>
    <w:rsid w:val="002A407A"/>
    <w:rsid w:val="002A5143"/>
    <w:rsid w:val="002A5D2C"/>
    <w:rsid w:val="002B2900"/>
    <w:rsid w:val="002B2CA1"/>
    <w:rsid w:val="002B2E3E"/>
    <w:rsid w:val="002B6917"/>
    <w:rsid w:val="002C5A6A"/>
    <w:rsid w:val="002E16E9"/>
    <w:rsid w:val="002E3FDA"/>
    <w:rsid w:val="002E4AD0"/>
    <w:rsid w:val="002E609D"/>
    <w:rsid w:val="002F3DC4"/>
    <w:rsid w:val="00311932"/>
    <w:rsid w:val="003143BC"/>
    <w:rsid w:val="003201D2"/>
    <w:rsid w:val="00323B3E"/>
    <w:rsid w:val="003274D0"/>
    <w:rsid w:val="00327CCF"/>
    <w:rsid w:val="00336D8C"/>
    <w:rsid w:val="00345A0D"/>
    <w:rsid w:val="003470ED"/>
    <w:rsid w:val="0034793E"/>
    <w:rsid w:val="00351C1D"/>
    <w:rsid w:val="00351C6D"/>
    <w:rsid w:val="0035238E"/>
    <w:rsid w:val="00352668"/>
    <w:rsid w:val="00352DAC"/>
    <w:rsid w:val="00352E21"/>
    <w:rsid w:val="00355E4B"/>
    <w:rsid w:val="00360984"/>
    <w:rsid w:val="00361D77"/>
    <w:rsid w:val="00363273"/>
    <w:rsid w:val="00364BB8"/>
    <w:rsid w:val="00371784"/>
    <w:rsid w:val="00372B59"/>
    <w:rsid w:val="003764AB"/>
    <w:rsid w:val="003765D7"/>
    <w:rsid w:val="0037776C"/>
    <w:rsid w:val="00377D30"/>
    <w:rsid w:val="0038044E"/>
    <w:rsid w:val="00381B68"/>
    <w:rsid w:val="00387AEC"/>
    <w:rsid w:val="00391751"/>
    <w:rsid w:val="0039375A"/>
    <w:rsid w:val="003959B5"/>
    <w:rsid w:val="003A0D25"/>
    <w:rsid w:val="003C27A1"/>
    <w:rsid w:val="003C68D5"/>
    <w:rsid w:val="003D09A3"/>
    <w:rsid w:val="003D1624"/>
    <w:rsid w:val="003D36A8"/>
    <w:rsid w:val="003E21E1"/>
    <w:rsid w:val="003E3A86"/>
    <w:rsid w:val="003E6FF9"/>
    <w:rsid w:val="003E7BB3"/>
    <w:rsid w:val="00401432"/>
    <w:rsid w:val="00401F9A"/>
    <w:rsid w:val="00402A06"/>
    <w:rsid w:val="004057FD"/>
    <w:rsid w:val="004062F5"/>
    <w:rsid w:val="004064B8"/>
    <w:rsid w:val="0040655B"/>
    <w:rsid w:val="00407113"/>
    <w:rsid w:val="00413105"/>
    <w:rsid w:val="00413BB3"/>
    <w:rsid w:val="00413BC3"/>
    <w:rsid w:val="00417102"/>
    <w:rsid w:val="00417759"/>
    <w:rsid w:val="00421C5B"/>
    <w:rsid w:val="00421D93"/>
    <w:rsid w:val="00423954"/>
    <w:rsid w:val="00430761"/>
    <w:rsid w:val="00433A8C"/>
    <w:rsid w:val="0044087F"/>
    <w:rsid w:val="00443AB7"/>
    <w:rsid w:val="00445554"/>
    <w:rsid w:val="0044795E"/>
    <w:rsid w:val="00450A4F"/>
    <w:rsid w:val="00452640"/>
    <w:rsid w:val="00454D82"/>
    <w:rsid w:val="00465423"/>
    <w:rsid w:val="004669CF"/>
    <w:rsid w:val="00467697"/>
    <w:rsid w:val="004736B7"/>
    <w:rsid w:val="0047396F"/>
    <w:rsid w:val="0047496A"/>
    <w:rsid w:val="004750FC"/>
    <w:rsid w:val="0048199A"/>
    <w:rsid w:val="00482B34"/>
    <w:rsid w:val="00484C8A"/>
    <w:rsid w:val="00490E5B"/>
    <w:rsid w:val="004A2A57"/>
    <w:rsid w:val="004A4C3C"/>
    <w:rsid w:val="004B2D95"/>
    <w:rsid w:val="004B3B0E"/>
    <w:rsid w:val="004B49EA"/>
    <w:rsid w:val="004D1308"/>
    <w:rsid w:val="004D611A"/>
    <w:rsid w:val="004D71D8"/>
    <w:rsid w:val="004D75BF"/>
    <w:rsid w:val="004E216E"/>
    <w:rsid w:val="004E38CF"/>
    <w:rsid w:val="004E3B5F"/>
    <w:rsid w:val="004E622B"/>
    <w:rsid w:val="004E7A2D"/>
    <w:rsid w:val="004F2BFF"/>
    <w:rsid w:val="004F3ABA"/>
    <w:rsid w:val="004F3D9B"/>
    <w:rsid w:val="00503E5B"/>
    <w:rsid w:val="005113FC"/>
    <w:rsid w:val="00511A80"/>
    <w:rsid w:val="00513CFC"/>
    <w:rsid w:val="00522136"/>
    <w:rsid w:val="0052282F"/>
    <w:rsid w:val="00526620"/>
    <w:rsid w:val="0052663F"/>
    <w:rsid w:val="005306A2"/>
    <w:rsid w:val="005316AB"/>
    <w:rsid w:val="0053234A"/>
    <w:rsid w:val="0053560C"/>
    <w:rsid w:val="005358FF"/>
    <w:rsid w:val="005365ED"/>
    <w:rsid w:val="005366F3"/>
    <w:rsid w:val="00540379"/>
    <w:rsid w:val="005423FA"/>
    <w:rsid w:val="00542DC9"/>
    <w:rsid w:val="00542FE8"/>
    <w:rsid w:val="005432D4"/>
    <w:rsid w:val="00543422"/>
    <w:rsid w:val="00547D32"/>
    <w:rsid w:val="005554FB"/>
    <w:rsid w:val="005560B0"/>
    <w:rsid w:val="0055691D"/>
    <w:rsid w:val="005633BE"/>
    <w:rsid w:val="005635E1"/>
    <w:rsid w:val="00564D94"/>
    <w:rsid w:val="00567DE1"/>
    <w:rsid w:val="00572FF6"/>
    <w:rsid w:val="005746D7"/>
    <w:rsid w:val="00575915"/>
    <w:rsid w:val="005776DD"/>
    <w:rsid w:val="005838E0"/>
    <w:rsid w:val="00584BC4"/>
    <w:rsid w:val="00585388"/>
    <w:rsid w:val="005909A4"/>
    <w:rsid w:val="005910EB"/>
    <w:rsid w:val="00593850"/>
    <w:rsid w:val="00595E7C"/>
    <w:rsid w:val="005A008D"/>
    <w:rsid w:val="005B0BFE"/>
    <w:rsid w:val="005B1979"/>
    <w:rsid w:val="005B27E2"/>
    <w:rsid w:val="005B48C4"/>
    <w:rsid w:val="005B50B6"/>
    <w:rsid w:val="005B6FD2"/>
    <w:rsid w:val="005C6AD9"/>
    <w:rsid w:val="005C75C9"/>
    <w:rsid w:val="005D1F59"/>
    <w:rsid w:val="005D2B39"/>
    <w:rsid w:val="005E1AE8"/>
    <w:rsid w:val="005E2587"/>
    <w:rsid w:val="005E2976"/>
    <w:rsid w:val="005E29BA"/>
    <w:rsid w:val="005E2DF1"/>
    <w:rsid w:val="005E6BAD"/>
    <w:rsid w:val="005F225A"/>
    <w:rsid w:val="005F36E8"/>
    <w:rsid w:val="005F4706"/>
    <w:rsid w:val="005F5A19"/>
    <w:rsid w:val="005F5BF9"/>
    <w:rsid w:val="0060164D"/>
    <w:rsid w:val="00603BF3"/>
    <w:rsid w:val="00605B46"/>
    <w:rsid w:val="00605BA8"/>
    <w:rsid w:val="00610713"/>
    <w:rsid w:val="00614339"/>
    <w:rsid w:val="006218D0"/>
    <w:rsid w:val="006226F3"/>
    <w:rsid w:val="00622A13"/>
    <w:rsid w:val="0062363F"/>
    <w:rsid w:val="0062389C"/>
    <w:rsid w:val="00627FF2"/>
    <w:rsid w:val="00630995"/>
    <w:rsid w:val="006332E4"/>
    <w:rsid w:val="00633928"/>
    <w:rsid w:val="006403C6"/>
    <w:rsid w:val="0064275A"/>
    <w:rsid w:val="00643A00"/>
    <w:rsid w:val="0064573B"/>
    <w:rsid w:val="00645E37"/>
    <w:rsid w:val="0064638D"/>
    <w:rsid w:val="00647763"/>
    <w:rsid w:val="00650734"/>
    <w:rsid w:val="00653F56"/>
    <w:rsid w:val="006540C7"/>
    <w:rsid w:val="006572D0"/>
    <w:rsid w:val="00660D24"/>
    <w:rsid w:val="00661697"/>
    <w:rsid w:val="00666ACE"/>
    <w:rsid w:val="00670855"/>
    <w:rsid w:val="00671FB2"/>
    <w:rsid w:val="006726D6"/>
    <w:rsid w:val="00677F68"/>
    <w:rsid w:val="00682B89"/>
    <w:rsid w:val="006842EF"/>
    <w:rsid w:val="00684E79"/>
    <w:rsid w:val="00685E7D"/>
    <w:rsid w:val="00686043"/>
    <w:rsid w:val="00686A71"/>
    <w:rsid w:val="00687664"/>
    <w:rsid w:val="006879D2"/>
    <w:rsid w:val="00693339"/>
    <w:rsid w:val="006943C0"/>
    <w:rsid w:val="006974F1"/>
    <w:rsid w:val="006A3139"/>
    <w:rsid w:val="006A75A3"/>
    <w:rsid w:val="006B456A"/>
    <w:rsid w:val="006B6B52"/>
    <w:rsid w:val="006D22D4"/>
    <w:rsid w:val="006D7EEF"/>
    <w:rsid w:val="006E7E91"/>
    <w:rsid w:val="006F1460"/>
    <w:rsid w:val="006F2D19"/>
    <w:rsid w:val="006F6D15"/>
    <w:rsid w:val="00702A8E"/>
    <w:rsid w:val="00703FC9"/>
    <w:rsid w:val="00707281"/>
    <w:rsid w:val="00710BA4"/>
    <w:rsid w:val="0071120B"/>
    <w:rsid w:val="00714418"/>
    <w:rsid w:val="00716BF9"/>
    <w:rsid w:val="0072581F"/>
    <w:rsid w:val="0072796A"/>
    <w:rsid w:val="007327ED"/>
    <w:rsid w:val="007348C8"/>
    <w:rsid w:val="007364D2"/>
    <w:rsid w:val="00741E4B"/>
    <w:rsid w:val="00743993"/>
    <w:rsid w:val="00745F32"/>
    <w:rsid w:val="00756771"/>
    <w:rsid w:val="007569F3"/>
    <w:rsid w:val="00762A2B"/>
    <w:rsid w:val="00764B0A"/>
    <w:rsid w:val="00765D57"/>
    <w:rsid w:val="00765F23"/>
    <w:rsid w:val="007673A4"/>
    <w:rsid w:val="00767C22"/>
    <w:rsid w:val="00767C56"/>
    <w:rsid w:val="00770669"/>
    <w:rsid w:val="0077167B"/>
    <w:rsid w:val="00773E97"/>
    <w:rsid w:val="00775834"/>
    <w:rsid w:val="0078319A"/>
    <w:rsid w:val="0078403B"/>
    <w:rsid w:val="00784EFF"/>
    <w:rsid w:val="00792E34"/>
    <w:rsid w:val="00794934"/>
    <w:rsid w:val="007971D2"/>
    <w:rsid w:val="007979E3"/>
    <w:rsid w:val="007A35A3"/>
    <w:rsid w:val="007A437B"/>
    <w:rsid w:val="007A6AF4"/>
    <w:rsid w:val="007A7852"/>
    <w:rsid w:val="007B0116"/>
    <w:rsid w:val="007B08A8"/>
    <w:rsid w:val="007B4776"/>
    <w:rsid w:val="007B4D76"/>
    <w:rsid w:val="007B5CBC"/>
    <w:rsid w:val="007C264B"/>
    <w:rsid w:val="007C292E"/>
    <w:rsid w:val="007C4E3E"/>
    <w:rsid w:val="007D3DA3"/>
    <w:rsid w:val="007D55FA"/>
    <w:rsid w:val="007D6983"/>
    <w:rsid w:val="007D7B6B"/>
    <w:rsid w:val="007E2129"/>
    <w:rsid w:val="007E44BF"/>
    <w:rsid w:val="007E61EF"/>
    <w:rsid w:val="007E6A8B"/>
    <w:rsid w:val="007E7590"/>
    <w:rsid w:val="007F2511"/>
    <w:rsid w:val="007F5BEB"/>
    <w:rsid w:val="00802CA5"/>
    <w:rsid w:val="00806C74"/>
    <w:rsid w:val="008077A5"/>
    <w:rsid w:val="0081005E"/>
    <w:rsid w:val="008150DF"/>
    <w:rsid w:val="008170C6"/>
    <w:rsid w:val="0082150C"/>
    <w:rsid w:val="00831DE4"/>
    <w:rsid w:val="008329B3"/>
    <w:rsid w:val="00834AFE"/>
    <w:rsid w:val="0083549A"/>
    <w:rsid w:val="00840F35"/>
    <w:rsid w:val="00842091"/>
    <w:rsid w:val="00843005"/>
    <w:rsid w:val="00847062"/>
    <w:rsid w:val="00851D8C"/>
    <w:rsid w:val="0085277E"/>
    <w:rsid w:val="00852ED9"/>
    <w:rsid w:val="008550E5"/>
    <w:rsid w:val="008577A6"/>
    <w:rsid w:val="00864391"/>
    <w:rsid w:val="0086771A"/>
    <w:rsid w:val="0087343A"/>
    <w:rsid w:val="0087634F"/>
    <w:rsid w:val="00881BFE"/>
    <w:rsid w:val="00887A86"/>
    <w:rsid w:val="0089034F"/>
    <w:rsid w:val="00893007"/>
    <w:rsid w:val="00895CA0"/>
    <w:rsid w:val="008A029D"/>
    <w:rsid w:val="008A0D2A"/>
    <w:rsid w:val="008A33A8"/>
    <w:rsid w:val="008A4DAD"/>
    <w:rsid w:val="008A55E2"/>
    <w:rsid w:val="008A772B"/>
    <w:rsid w:val="008A7E32"/>
    <w:rsid w:val="008B2988"/>
    <w:rsid w:val="008B3C7C"/>
    <w:rsid w:val="008B4BF6"/>
    <w:rsid w:val="008C2598"/>
    <w:rsid w:val="008C5BD4"/>
    <w:rsid w:val="008C623C"/>
    <w:rsid w:val="008D1309"/>
    <w:rsid w:val="008D68C6"/>
    <w:rsid w:val="008E0FD3"/>
    <w:rsid w:val="008E40DF"/>
    <w:rsid w:val="008E6AB1"/>
    <w:rsid w:val="008E72FE"/>
    <w:rsid w:val="008F009C"/>
    <w:rsid w:val="008F4246"/>
    <w:rsid w:val="008F5A3A"/>
    <w:rsid w:val="008F5D62"/>
    <w:rsid w:val="00901772"/>
    <w:rsid w:val="00903668"/>
    <w:rsid w:val="00907FF2"/>
    <w:rsid w:val="0091526F"/>
    <w:rsid w:val="00916093"/>
    <w:rsid w:val="009164FA"/>
    <w:rsid w:val="00920916"/>
    <w:rsid w:val="009409A9"/>
    <w:rsid w:val="0094201D"/>
    <w:rsid w:val="0094447A"/>
    <w:rsid w:val="009463EC"/>
    <w:rsid w:val="00953190"/>
    <w:rsid w:val="009557F4"/>
    <w:rsid w:val="00964BBD"/>
    <w:rsid w:val="00974679"/>
    <w:rsid w:val="00975926"/>
    <w:rsid w:val="009760BD"/>
    <w:rsid w:val="00976492"/>
    <w:rsid w:val="00983063"/>
    <w:rsid w:val="00984664"/>
    <w:rsid w:val="00985145"/>
    <w:rsid w:val="0099380B"/>
    <w:rsid w:val="00995CB8"/>
    <w:rsid w:val="009978F1"/>
    <w:rsid w:val="009A4B65"/>
    <w:rsid w:val="009A4ED9"/>
    <w:rsid w:val="009A57E7"/>
    <w:rsid w:val="009B0049"/>
    <w:rsid w:val="009B0AA9"/>
    <w:rsid w:val="009B216A"/>
    <w:rsid w:val="009B29AA"/>
    <w:rsid w:val="009B4E8F"/>
    <w:rsid w:val="009B5228"/>
    <w:rsid w:val="009B5958"/>
    <w:rsid w:val="009B6E13"/>
    <w:rsid w:val="009C6497"/>
    <w:rsid w:val="009D02B5"/>
    <w:rsid w:val="009E218C"/>
    <w:rsid w:val="009E6705"/>
    <w:rsid w:val="009E6C4B"/>
    <w:rsid w:val="009E7D84"/>
    <w:rsid w:val="009F06AD"/>
    <w:rsid w:val="009F2BE6"/>
    <w:rsid w:val="00A04DA7"/>
    <w:rsid w:val="00A070BF"/>
    <w:rsid w:val="00A0787B"/>
    <w:rsid w:val="00A07CE3"/>
    <w:rsid w:val="00A10BB9"/>
    <w:rsid w:val="00A166F4"/>
    <w:rsid w:val="00A20EB2"/>
    <w:rsid w:val="00A23035"/>
    <w:rsid w:val="00A2376B"/>
    <w:rsid w:val="00A260FA"/>
    <w:rsid w:val="00A300B5"/>
    <w:rsid w:val="00A32F91"/>
    <w:rsid w:val="00A357BD"/>
    <w:rsid w:val="00A37B79"/>
    <w:rsid w:val="00A40D02"/>
    <w:rsid w:val="00A43737"/>
    <w:rsid w:val="00A459D2"/>
    <w:rsid w:val="00A500DA"/>
    <w:rsid w:val="00A508DC"/>
    <w:rsid w:val="00A512E3"/>
    <w:rsid w:val="00A5544B"/>
    <w:rsid w:val="00A55AF4"/>
    <w:rsid w:val="00A613D9"/>
    <w:rsid w:val="00A62071"/>
    <w:rsid w:val="00A6361A"/>
    <w:rsid w:val="00A63659"/>
    <w:rsid w:val="00A63A69"/>
    <w:rsid w:val="00A659FD"/>
    <w:rsid w:val="00A72558"/>
    <w:rsid w:val="00A74C56"/>
    <w:rsid w:val="00A76404"/>
    <w:rsid w:val="00A76452"/>
    <w:rsid w:val="00A8076B"/>
    <w:rsid w:val="00A809AE"/>
    <w:rsid w:val="00A82E74"/>
    <w:rsid w:val="00A84A2D"/>
    <w:rsid w:val="00A87E8F"/>
    <w:rsid w:val="00A914AE"/>
    <w:rsid w:val="00A91CB4"/>
    <w:rsid w:val="00A927B3"/>
    <w:rsid w:val="00A953A3"/>
    <w:rsid w:val="00A9647B"/>
    <w:rsid w:val="00AA2D4F"/>
    <w:rsid w:val="00AA6022"/>
    <w:rsid w:val="00AA7505"/>
    <w:rsid w:val="00AB0860"/>
    <w:rsid w:val="00AB33E0"/>
    <w:rsid w:val="00AC2227"/>
    <w:rsid w:val="00AC327C"/>
    <w:rsid w:val="00AC4BDE"/>
    <w:rsid w:val="00AD5C45"/>
    <w:rsid w:val="00AD67D2"/>
    <w:rsid w:val="00AD6C32"/>
    <w:rsid w:val="00AE3DE3"/>
    <w:rsid w:val="00AE746C"/>
    <w:rsid w:val="00AF0175"/>
    <w:rsid w:val="00AF1FFC"/>
    <w:rsid w:val="00AF4498"/>
    <w:rsid w:val="00AF7EC6"/>
    <w:rsid w:val="00B02586"/>
    <w:rsid w:val="00B04B10"/>
    <w:rsid w:val="00B20C7B"/>
    <w:rsid w:val="00B252F6"/>
    <w:rsid w:val="00B328DE"/>
    <w:rsid w:val="00B358B6"/>
    <w:rsid w:val="00B367FA"/>
    <w:rsid w:val="00B37FAB"/>
    <w:rsid w:val="00B44E7B"/>
    <w:rsid w:val="00B50076"/>
    <w:rsid w:val="00B508AC"/>
    <w:rsid w:val="00B5137B"/>
    <w:rsid w:val="00B51A0B"/>
    <w:rsid w:val="00B5344C"/>
    <w:rsid w:val="00B551D8"/>
    <w:rsid w:val="00B60983"/>
    <w:rsid w:val="00B62BDC"/>
    <w:rsid w:val="00B67DEE"/>
    <w:rsid w:val="00B70F7F"/>
    <w:rsid w:val="00B774C1"/>
    <w:rsid w:val="00B8044A"/>
    <w:rsid w:val="00B83865"/>
    <w:rsid w:val="00B84C34"/>
    <w:rsid w:val="00B91872"/>
    <w:rsid w:val="00B964C9"/>
    <w:rsid w:val="00B97611"/>
    <w:rsid w:val="00BA0230"/>
    <w:rsid w:val="00BA07EA"/>
    <w:rsid w:val="00BA65A6"/>
    <w:rsid w:val="00BB032D"/>
    <w:rsid w:val="00BB06AD"/>
    <w:rsid w:val="00BB1119"/>
    <w:rsid w:val="00BB7C6E"/>
    <w:rsid w:val="00BC17C3"/>
    <w:rsid w:val="00BC3E6F"/>
    <w:rsid w:val="00BC5063"/>
    <w:rsid w:val="00BD25E4"/>
    <w:rsid w:val="00BD62F6"/>
    <w:rsid w:val="00BE097E"/>
    <w:rsid w:val="00BE114A"/>
    <w:rsid w:val="00BE26A1"/>
    <w:rsid w:val="00BE3925"/>
    <w:rsid w:val="00BE7928"/>
    <w:rsid w:val="00BF77A9"/>
    <w:rsid w:val="00C0178C"/>
    <w:rsid w:val="00C01910"/>
    <w:rsid w:val="00C01E08"/>
    <w:rsid w:val="00C1090D"/>
    <w:rsid w:val="00C16E2D"/>
    <w:rsid w:val="00C17157"/>
    <w:rsid w:val="00C26333"/>
    <w:rsid w:val="00C35704"/>
    <w:rsid w:val="00C35E29"/>
    <w:rsid w:val="00C404DC"/>
    <w:rsid w:val="00C420D1"/>
    <w:rsid w:val="00C42D9C"/>
    <w:rsid w:val="00C46A26"/>
    <w:rsid w:val="00C51FE3"/>
    <w:rsid w:val="00C532A2"/>
    <w:rsid w:val="00C547D9"/>
    <w:rsid w:val="00C55A18"/>
    <w:rsid w:val="00C560AE"/>
    <w:rsid w:val="00C616B0"/>
    <w:rsid w:val="00C63047"/>
    <w:rsid w:val="00C63514"/>
    <w:rsid w:val="00C65CB5"/>
    <w:rsid w:val="00C6744D"/>
    <w:rsid w:val="00C7572A"/>
    <w:rsid w:val="00C773D0"/>
    <w:rsid w:val="00C809BC"/>
    <w:rsid w:val="00C8392F"/>
    <w:rsid w:val="00C86920"/>
    <w:rsid w:val="00C932C0"/>
    <w:rsid w:val="00C9388A"/>
    <w:rsid w:val="00C95CCC"/>
    <w:rsid w:val="00C964E8"/>
    <w:rsid w:val="00CA0F1F"/>
    <w:rsid w:val="00CA4F03"/>
    <w:rsid w:val="00CA7BAD"/>
    <w:rsid w:val="00CB1F67"/>
    <w:rsid w:val="00CB3DF8"/>
    <w:rsid w:val="00CC2CC9"/>
    <w:rsid w:val="00CC38DE"/>
    <w:rsid w:val="00CC523C"/>
    <w:rsid w:val="00CC537B"/>
    <w:rsid w:val="00CC655F"/>
    <w:rsid w:val="00CD1074"/>
    <w:rsid w:val="00CD277B"/>
    <w:rsid w:val="00CD2D7C"/>
    <w:rsid w:val="00CD4B48"/>
    <w:rsid w:val="00CE307C"/>
    <w:rsid w:val="00CE4617"/>
    <w:rsid w:val="00CE643F"/>
    <w:rsid w:val="00CE6AA3"/>
    <w:rsid w:val="00CE7A68"/>
    <w:rsid w:val="00D005F4"/>
    <w:rsid w:val="00D1028E"/>
    <w:rsid w:val="00D10457"/>
    <w:rsid w:val="00D14187"/>
    <w:rsid w:val="00D15082"/>
    <w:rsid w:val="00D20925"/>
    <w:rsid w:val="00D20962"/>
    <w:rsid w:val="00D217BB"/>
    <w:rsid w:val="00D22309"/>
    <w:rsid w:val="00D23355"/>
    <w:rsid w:val="00D242A4"/>
    <w:rsid w:val="00D24341"/>
    <w:rsid w:val="00D247DC"/>
    <w:rsid w:val="00D27A6B"/>
    <w:rsid w:val="00D27E7E"/>
    <w:rsid w:val="00D30FB8"/>
    <w:rsid w:val="00D3285B"/>
    <w:rsid w:val="00D35FBD"/>
    <w:rsid w:val="00D36128"/>
    <w:rsid w:val="00D362E0"/>
    <w:rsid w:val="00D43C83"/>
    <w:rsid w:val="00D444A4"/>
    <w:rsid w:val="00D46540"/>
    <w:rsid w:val="00D46601"/>
    <w:rsid w:val="00D5084F"/>
    <w:rsid w:val="00D50C1A"/>
    <w:rsid w:val="00D57DE9"/>
    <w:rsid w:val="00D63C7D"/>
    <w:rsid w:val="00D64F80"/>
    <w:rsid w:val="00D70CDA"/>
    <w:rsid w:val="00D727FF"/>
    <w:rsid w:val="00D73498"/>
    <w:rsid w:val="00D757D4"/>
    <w:rsid w:val="00D77878"/>
    <w:rsid w:val="00D805A2"/>
    <w:rsid w:val="00D8196D"/>
    <w:rsid w:val="00D825E1"/>
    <w:rsid w:val="00D83292"/>
    <w:rsid w:val="00D83C23"/>
    <w:rsid w:val="00D848B8"/>
    <w:rsid w:val="00D8720E"/>
    <w:rsid w:val="00D93438"/>
    <w:rsid w:val="00D937A1"/>
    <w:rsid w:val="00DA1997"/>
    <w:rsid w:val="00DA6958"/>
    <w:rsid w:val="00DA6A9D"/>
    <w:rsid w:val="00DB260F"/>
    <w:rsid w:val="00DB382E"/>
    <w:rsid w:val="00DB5294"/>
    <w:rsid w:val="00DC00CA"/>
    <w:rsid w:val="00DC0A08"/>
    <w:rsid w:val="00DC243F"/>
    <w:rsid w:val="00DC5E48"/>
    <w:rsid w:val="00DC65B8"/>
    <w:rsid w:val="00DD16F3"/>
    <w:rsid w:val="00DD234D"/>
    <w:rsid w:val="00DD61DC"/>
    <w:rsid w:val="00DE236A"/>
    <w:rsid w:val="00DE29A4"/>
    <w:rsid w:val="00DE3FB1"/>
    <w:rsid w:val="00DE4354"/>
    <w:rsid w:val="00DE52E9"/>
    <w:rsid w:val="00DF1A80"/>
    <w:rsid w:val="00DF2DC0"/>
    <w:rsid w:val="00DF49BC"/>
    <w:rsid w:val="00DF5F43"/>
    <w:rsid w:val="00DF70A3"/>
    <w:rsid w:val="00E01CF5"/>
    <w:rsid w:val="00E102C0"/>
    <w:rsid w:val="00E11121"/>
    <w:rsid w:val="00E121C0"/>
    <w:rsid w:val="00E166F9"/>
    <w:rsid w:val="00E216AF"/>
    <w:rsid w:val="00E24AA5"/>
    <w:rsid w:val="00E24DBF"/>
    <w:rsid w:val="00E26FDD"/>
    <w:rsid w:val="00E27495"/>
    <w:rsid w:val="00E278F8"/>
    <w:rsid w:val="00E3164B"/>
    <w:rsid w:val="00E35EF7"/>
    <w:rsid w:val="00E43E39"/>
    <w:rsid w:val="00E4470D"/>
    <w:rsid w:val="00E4545D"/>
    <w:rsid w:val="00E51DF5"/>
    <w:rsid w:val="00E52509"/>
    <w:rsid w:val="00E52C04"/>
    <w:rsid w:val="00E544D3"/>
    <w:rsid w:val="00E61890"/>
    <w:rsid w:val="00E61C9D"/>
    <w:rsid w:val="00E637BA"/>
    <w:rsid w:val="00E63BB8"/>
    <w:rsid w:val="00E64930"/>
    <w:rsid w:val="00E65310"/>
    <w:rsid w:val="00E65D32"/>
    <w:rsid w:val="00E67E55"/>
    <w:rsid w:val="00E7073A"/>
    <w:rsid w:val="00E726DE"/>
    <w:rsid w:val="00E75AC5"/>
    <w:rsid w:val="00E81F39"/>
    <w:rsid w:val="00E86003"/>
    <w:rsid w:val="00E93411"/>
    <w:rsid w:val="00E95501"/>
    <w:rsid w:val="00E95AE1"/>
    <w:rsid w:val="00E97653"/>
    <w:rsid w:val="00E97FBB"/>
    <w:rsid w:val="00EA1DBE"/>
    <w:rsid w:val="00EA4ABE"/>
    <w:rsid w:val="00EB04EB"/>
    <w:rsid w:val="00EC56A7"/>
    <w:rsid w:val="00EC5BB4"/>
    <w:rsid w:val="00ED0404"/>
    <w:rsid w:val="00ED4720"/>
    <w:rsid w:val="00ED6119"/>
    <w:rsid w:val="00ED62C1"/>
    <w:rsid w:val="00ED6F2E"/>
    <w:rsid w:val="00ED7E25"/>
    <w:rsid w:val="00EE2D66"/>
    <w:rsid w:val="00EE5DED"/>
    <w:rsid w:val="00EE7965"/>
    <w:rsid w:val="00EF0050"/>
    <w:rsid w:val="00EF426F"/>
    <w:rsid w:val="00EF464B"/>
    <w:rsid w:val="00F00FD7"/>
    <w:rsid w:val="00F0127A"/>
    <w:rsid w:val="00F0178E"/>
    <w:rsid w:val="00F0530D"/>
    <w:rsid w:val="00F074B7"/>
    <w:rsid w:val="00F07B99"/>
    <w:rsid w:val="00F2314B"/>
    <w:rsid w:val="00F24A2C"/>
    <w:rsid w:val="00F25677"/>
    <w:rsid w:val="00F26CA7"/>
    <w:rsid w:val="00F31623"/>
    <w:rsid w:val="00F4369F"/>
    <w:rsid w:val="00F44E38"/>
    <w:rsid w:val="00F45A74"/>
    <w:rsid w:val="00F45DBA"/>
    <w:rsid w:val="00F47E60"/>
    <w:rsid w:val="00F509F9"/>
    <w:rsid w:val="00F527F9"/>
    <w:rsid w:val="00F536ED"/>
    <w:rsid w:val="00F565C6"/>
    <w:rsid w:val="00F61CE7"/>
    <w:rsid w:val="00F62CD4"/>
    <w:rsid w:val="00F65945"/>
    <w:rsid w:val="00F66D0C"/>
    <w:rsid w:val="00F66E81"/>
    <w:rsid w:val="00F706C8"/>
    <w:rsid w:val="00F7134C"/>
    <w:rsid w:val="00F73947"/>
    <w:rsid w:val="00F8239B"/>
    <w:rsid w:val="00F82B1A"/>
    <w:rsid w:val="00F97457"/>
    <w:rsid w:val="00FA65B4"/>
    <w:rsid w:val="00FA72FC"/>
    <w:rsid w:val="00FA73AC"/>
    <w:rsid w:val="00FB4AF1"/>
    <w:rsid w:val="00FB7119"/>
    <w:rsid w:val="00FC27E5"/>
    <w:rsid w:val="00FC57AA"/>
    <w:rsid w:val="00FC66E8"/>
    <w:rsid w:val="00FC7082"/>
    <w:rsid w:val="00FD0FAF"/>
    <w:rsid w:val="00FE038C"/>
    <w:rsid w:val="00FE4D07"/>
    <w:rsid w:val="00FE7D29"/>
    <w:rsid w:val="00FF0416"/>
    <w:rsid w:val="00FF23E7"/>
    <w:rsid w:val="00FF5EAC"/>
    <w:rsid w:val="00FF5F83"/>
    <w:rsid w:val="18B708FC"/>
    <w:rsid w:val="293C12BF"/>
    <w:rsid w:val="2A842608"/>
    <w:rsid w:val="2E5073D1"/>
    <w:rsid w:val="33E215D8"/>
    <w:rsid w:val="36883480"/>
    <w:rsid w:val="37665B7A"/>
    <w:rsid w:val="3D4C322F"/>
    <w:rsid w:val="431305DA"/>
    <w:rsid w:val="4EC015B1"/>
    <w:rsid w:val="630F445E"/>
    <w:rsid w:val="63162D6D"/>
    <w:rsid w:val="643B7DDF"/>
    <w:rsid w:val="74147B26"/>
    <w:rsid w:val="7A3A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rFonts w:eastAsia="仿宋_gb2312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eastAsia="仿宋_gb2312"/>
      <w:kern w:val="2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eastAsia="仿宋_gb2312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B3F4B-DA4B-41DE-9A2A-4F2D945C9E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1140</Words>
  <Characters>1212</Characters>
  <Lines>9</Lines>
  <Paragraphs>2</Paragraphs>
  <TotalTime>178</TotalTime>
  <ScaleCrop>false</ScaleCrop>
  <LinksUpToDate>false</LinksUpToDate>
  <CharactersWithSpaces>1330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2020-04-27T05:07:00Z</dcterms:created>
  <dc:creator>999宝藏网</dc:creator>
  <cp:lastModifiedBy>天籁</cp:lastModifiedBy>
  <cp:lastPrinted>2017-02-13T07:31:00Z</cp:lastPrinted>
  <dcterms:modified xsi:type="dcterms:W3CDTF">2022-09-26T00:57:37Z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87B1A88A85D5424EBAB094CA56E88756</vt:lpwstr>
  </property>
</Properties>
</file>