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>学校公共区域墙面、顶面、楼梯维修出新项目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5F84F9C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CE5114"/>
    <w:rsid w:val="55D26832"/>
    <w:rsid w:val="55DC7470"/>
    <w:rsid w:val="575C5E28"/>
    <w:rsid w:val="57881CE3"/>
    <w:rsid w:val="5796147C"/>
    <w:rsid w:val="57DB0FF9"/>
    <w:rsid w:val="583E6D60"/>
    <w:rsid w:val="58687284"/>
    <w:rsid w:val="58F52A83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183</Characters>
  <Lines>0</Lines>
  <Paragraphs>0</Paragraphs>
  <TotalTime>0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2026-10-21T07:57:11Z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